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sdt>
      <w:sdtPr>
        <w:rPr>
          <w:lang w:val="es-ES_tradnl"/>
        </w:rPr>
        <w:id w:val="-1743633326"/>
        <w:docPartObj>
          <w:docPartGallery w:val="Cover Pages"/>
          <w:docPartUnique/>
        </w:docPartObj>
      </w:sdtPr>
      <w:sdtEndPr>
        <w:rPr>
          <w:caps/>
        </w:rPr>
      </w:sdtEndPr>
      <w:sdtContent>
        <w:p w:rsidR="00422AC5" w:rsidRPr="005D1FE0" w:rsidRDefault="00E35AE8">
          <w:pPr>
            <w:rPr>
              <w:lang w:val="es-ES_tradnl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4709EC6B" wp14:editId="62BFA454">
                <wp:extent cx="1548348" cy="459573"/>
                <wp:effectExtent l="0" t="0" r="0" b="0"/>
                <wp:docPr id="5" name="1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1 Imagen"/>
                        <pic:cNvPicPr>
                          <a:picLocks noChangeAspect="1"/>
                        </pic:cNvPicPr>
                      </pic:nvPicPr>
                      <pic:blipFill>
                        <a:blip r:embed="rId8" cstate="email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8348" cy="4595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422AC5" w:rsidRPr="005D1FE0" w:rsidRDefault="00863ED3">
          <w:pPr>
            <w:rPr>
              <w:lang w:val="es-ES_tradnl"/>
            </w:rPr>
          </w:pPr>
          <w:r>
            <w:rPr>
              <w:noProof/>
              <w:lang w:val="es-ES" w:eastAsia="es-ES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6D101416" wp14:editId="1CDF8D93">
                    <wp:simplePos x="0" y="0"/>
                    <wp:positionH relativeFrom="page">
                      <wp:posOffset>-76200</wp:posOffset>
                    </wp:positionH>
                    <wp:positionV relativeFrom="page">
                      <wp:posOffset>2828925</wp:posOffset>
                    </wp:positionV>
                    <wp:extent cx="7412355" cy="1295400"/>
                    <wp:effectExtent l="0" t="0" r="17145" b="19050"/>
                    <wp:wrapNone/>
                    <wp:docPr id="1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12355" cy="129540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ln w="12700">
                              <a:solidFill>
                                <a:schemeClr val="accent4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016EF" w:rsidRDefault="00DB1641">
                                <w:pPr>
                                  <w:pStyle w:val="Sinespaciado"/>
                                  <w:jc w:val="right"/>
                                  <w:rPr>
                                    <w:rFonts w:ascii="Century Gothic" w:hAnsi="Century Gothic"/>
                                    <w:color w:val="E9E5DC"/>
                                    <w:sz w:val="40"/>
                                    <w:szCs w:val="72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E9E5DC"/>
                                    <w:sz w:val="40"/>
                                    <w:szCs w:val="72"/>
                                    <w:lang w:val="es-ES_tradnl"/>
                                  </w:rPr>
                                  <w:t xml:space="preserve">Anexo </w:t>
                                </w:r>
                                <w:r w:rsidR="00F57B44">
                                  <w:rPr>
                                    <w:rFonts w:ascii="Century Gothic" w:hAnsi="Century Gothic"/>
                                    <w:color w:val="E9E5DC"/>
                                    <w:sz w:val="40"/>
                                    <w:szCs w:val="72"/>
                                    <w:lang w:val="es-ES_tradnl"/>
                                  </w:rPr>
                                  <w:t>I</w:t>
                                </w:r>
                                <w:r>
                                  <w:rPr>
                                    <w:rFonts w:ascii="Century Gothic" w:hAnsi="Century Gothic"/>
                                    <w:color w:val="E9E5DC"/>
                                    <w:sz w:val="40"/>
                                    <w:szCs w:val="72"/>
                                    <w:lang w:val="es-ES_tradnl"/>
                                  </w:rPr>
                                  <w:t xml:space="preserve">I </w:t>
                                </w:r>
                              </w:p>
                              <w:p w:rsidR="000331F1" w:rsidRPr="00014505" w:rsidRDefault="00F57B44">
                                <w:pPr>
                                  <w:pStyle w:val="Sinespaciado"/>
                                  <w:jc w:val="right"/>
                                  <w:rPr>
                                    <w:rFonts w:ascii="Century Gothic" w:eastAsiaTheme="majorEastAsia" w:hAnsi="Century Gothic" w:cstheme="majorBidi"/>
                                    <w:color w:val="FFFFFF" w:themeColor="background1"/>
                                    <w:sz w:val="40"/>
                                    <w:szCs w:val="72"/>
                                    <w:lang w:val="es-ES_tradnl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color w:val="E9E5DC"/>
                                    <w:sz w:val="40"/>
                                    <w:szCs w:val="72"/>
                                    <w:lang w:val="es-ES_tradnl"/>
                                  </w:rPr>
                                  <w:t xml:space="preserve">Gestión contratación </w:t>
                                </w:r>
                                <w:proofErr w:type="spellStart"/>
                                <w:r>
                                  <w:rPr>
                                    <w:rFonts w:ascii="Century Gothic" w:hAnsi="Century Gothic"/>
                                    <w:color w:val="E9E5DC"/>
                                    <w:sz w:val="40"/>
                                    <w:szCs w:val="72"/>
                                    <w:lang w:val="es-ES_tradnl"/>
                                  </w:rPr>
                                  <w:t>Hidrosiembra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6" o:spid="_x0000_s1026" style="position:absolute;margin-left:-6pt;margin-top:222.75pt;width:583.65pt;height:102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" o:allowincell="f" fillcolor="#d34817 [3204]" strokecolor="#956251 [3207]" strokeweight="1pt">
                    <v:textbox inset="14.4pt,,14.4pt">
                      <w:txbxContent>
                        <w:p w:rsidR="003016EF" w:rsidRDefault="00DB1641">
                          <w:pPr>
                            <w:pStyle w:val="Sinespaciado"/>
                            <w:jc w:val="right"/>
                            <w:rPr>
                              <w:rFonts w:ascii="Century Gothic" w:hAnsi="Century Gothic"/>
                              <w:color w:val="E9E5DC"/>
                              <w:sz w:val="40"/>
                              <w:szCs w:val="72"/>
                              <w:lang w:val="es-ES_tradnl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E9E5DC"/>
                              <w:sz w:val="40"/>
                              <w:szCs w:val="72"/>
                              <w:lang w:val="es-ES_tradnl"/>
                            </w:rPr>
                            <w:t xml:space="preserve">Anexo </w:t>
                          </w:r>
                          <w:r w:rsidR="00F57B44">
                            <w:rPr>
                              <w:rFonts w:ascii="Century Gothic" w:hAnsi="Century Gothic"/>
                              <w:color w:val="E9E5DC"/>
                              <w:sz w:val="40"/>
                              <w:szCs w:val="72"/>
                              <w:lang w:val="es-ES_tradnl"/>
                            </w:rPr>
                            <w:t>I</w:t>
                          </w:r>
                          <w:r>
                            <w:rPr>
                              <w:rFonts w:ascii="Century Gothic" w:hAnsi="Century Gothic"/>
                              <w:color w:val="E9E5DC"/>
                              <w:sz w:val="40"/>
                              <w:szCs w:val="72"/>
                              <w:lang w:val="es-ES_tradnl"/>
                            </w:rPr>
                            <w:t xml:space="preserve">I </w:t>
                          </w:r>
                        </w:p>
                        <w:p w:rsidR="000331F1" w:rsidRPr="00014505" w:rsidRDefault="00F57B44">
                          <w:pPr>
                            <w:pStyle w:val="Sinespaciado"/>
                            <w:jc w:val="right"/>
                            <w:rPr>
                              <w:rFonts w:ascii="Century Gothic" w:eastAsiaTheme="majorEastAsia" w:hAnsi="Century Gothic" w:cstheme="majorBidi"/>
                              <w:color w:val="FFFFFF" w:themeColor="background1"/>
                              <w:sz w:val="40"/>
                              <w:szCs w:val="72"/>
                              <w:lang w:val="es-ES_tradnl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E9E5DC"/>
                              <w:sz w:val="40"/>
                              <w:szCs w:val="72"/>
                              <w:lang w:val="es-ES_tradnl"/>
                            </w:rPr>
                            <w:t xml:space="preserve">Gestión contratación </w:t>
                          </w:r>
                          <w:proofErr w:type="spellStart"/>
                          <w:r>
                            <w:rPr>
                              <w:rFonts w:ascii="Century Gothic" w:hAnsi="Century Gothic"/>
                              <w:color w:val="E9E5DC"/>
                              <w:sz w:val="40"/>
                              <w:szCs w:val="72"/>
                              <w:lang w:val="es-ES_tradnl"/>
                            </w:rPr>
                            <w:t>Hidrosiembra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val="es-ES" w:eastAsia="es-ES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0" allowOverlap="1" wp14:anchorId="4747045D" wp14:editId="0A7F33F6">
                    <wp:simplePos x="0" y="0"/>
                    <wp:positionH relativeFrom="page">
                      <wp:posOffset>-10795</wp:posOffset>
                    </wp:positionH>
                    <wp:positionV relativeFrom="page">
                      <wp:posOffset>5056505</wp:posOffset>
                    </wp:positionV>
                    <wp:extent cx="7412355" cy="1178560"/>
                    <wp:effectExtent l="0" t="0" r="17145" b="21590"/>
                    <wp:wrapNone/>
                    <wp:docPr id="2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12355" cy="1178560"/>
                            </a:xfrm>
                            <a:prstGeom prst="rect">
                              <a:avLst/>
                            </a:prstGeom>
                            <a:solidFill>
                              <a:srgbClr val="D34817">
                                <a:lumMod val="100000"/>
                                <a:lumOff val="0"/>
                              </a:srgbClr>
                            </a:solidFill>
                            <a:ln w="12700">
                              <a:solidFill>
                                <a:srgbClr val="956251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331F1" w:rsidRPr="00E70DB1" w:rsidRDefault="000331F1" w:rsidP="00E35AE8">
                                <w:pPr>
                                  <w:pStyle w:val="Sinespaciado"/>
                                  <w:jc w:val="right"/>
                                  <w:rPr>
                                    <w:rFonts w:ascii="Century Gothic" w:hAnsi="Century Gothic"/>
                                    <w:color w:val="E9E5DC"/>
                                    <w:sz w:val="32"/>
                                    <w:szCs w:val="72"/>
                                    <w:lang w:val="es-ES_tradnl"/>
                                  </w:rPr>
                                </w:pPr>
                                <w:r w:rsidRPr="00E70DB1">
                                  <w:rPr>
                                    <w:rFonts w:ascii="Century Gothic" w:hAnsi="Century Gothic"/>
                                    <w:color w:val="E9E5DC"/>
                                    <w:sz w:val="32"/>
                                    <w:szCs w:val="72"/>
                                    <w:lang w:val="es-ES_tradnl"/>
                                  </w:rPr>
                                  <w:t xml:space="preserve">Empresa Eléctrica </w:t>
                                </w:r>
                                <w:proofErr w:type="spellStart"/>
                                <w:r w:rsidRPr="00E70DB1">
                                  <w:rPr>
                                    <w:rFonts w:ascii="Century Gothic" w:hAnsi="Century Gothic"/>
                                    <w:color w:val="E9E5DC"/>
                                    <w:sz w:val="32"/>
                                    <w:szCs w:val="72"/>
                                    <w:lang w:val="es-ES_tradnl"/>
                                  </w:rPr>
                                  <w:t>Carén</w:t>
                                </w:r>
                                <w:proofErr w:type="spellEnd"/>
                                <w:r w:rsidRPr="00E70DB1">
                                  <w:rPr>
                                    <w:rFonts w:ascii="Century Gothic" w:hAnsi="Century Gothic"/>
                                    <w:color w:val="E9E5DC"/>
                                    <w:sz w:val="32"/>
                                    <w:szCs w:val="72"/>
                                    <w:lang w:val="es-ES_tradnl"/>
                                  </w:rPr>
                                  <w:t xml:space="preserve"> S.A. </w:t>
                                </w:r>
                              </w:p>
                              <w:p w:rsidR="000331F1" w:rsidRPr="009205FB" w:rsidRDefault="000331F1" w:rsidP="00E35AE8">
                                <w:pPr>
                                  <w:pStyle w:val="Sinespaciado"/>
                                  <w:jc w:val="right"/>
                                  <w:rPr>
                                    <w:rFonts w:ascii="Century Gothic" w:hAnsi="Century Gothic"/>
                                    <w:color w:val="E9E5DC"/>
                                    <w:sz w:val="24"/>
                                    <w:szCs w:val="72"/>
                                    <w:lang w:val="es-ES_tradnl"/>
                                  </w:rPr>
                                </w:pPr>
                                <w:r w:rsidRPr="009205FB">
                                  <w:rPr>
                                    <w:rFonts w:ascii="Century Gothic" w:hAnsi="Century Gothic"/>
                                    <w:color w:val="E9E5DC"/>
                                    <w:sz w:val="24"/>
                                    <w:szCs w:val="72"/>
                                    <w:lang w:val="es-ES_tradnl"/>
                                  </w:rPr>
                                  <w:t xml:space="preserve"> RCA 145/2008 “Central de Pasada </w:t>
                                </w:r>
                                <w:proofErr w:type="spellStart"/>
                                <w:r w:rsidRPr="009205FB">
                                  <w:rPr>
                                    <w:rFonts w:ascii="Century Gothic" w:hAnsi="Century Gothic"/>
                                    <w:color w:val="E9E5DC"/>
                                    <w:sz w:val="24"/>
                                    <w:szCs w:val="72"/>
                                    <w:lang w:val="es-ES_tradnl"/>
                                  </w:rPr>
                                  <w:t>Carilafquén</w:t>
                                </w:r>
                                <w:proofErr w:type="spellEnd"/>
                                <w:r w:rsidRPr="009205FB">
                                  <w:rPr>
                                    <w:rFonts w:ascii="Century Gothic" w:hAnsi="Century Gothic"/>
                                    <w:color w:val="E9E5DC"/>
                                    <w:sz w:val="24"/>
                                    <w:szCs w:val="72"/>
                                    <w:lang w:val="es-ES_tradnl"/>
                                  </w:rPr>
                                  <w:t xml:space="preserve"> - Malalcahuello” y</w:t>
                                </w:r>
                              </w:p>
                              <w:p w:rsidR="000331F1" w:rsidRPr="009205FB" w:rsidRDefault="000331F1" w:rsidP="009205FB">
                                <w:pPr>
                                  <w:pStyle w:val="Sinespaciado"/>
                                  <w:jc w:val="right"/>
                                  <w:rPr>
                                    <w:rFonts w:ascii="Century Gothic" w:hAnsi="Century Gothic"/>
                                    <w:color w:val="E9E5DC"/>
                                    <w:sz w:val="24"/>
                                    <w:szCs w:val="72"/>
                                    <w:lang w:val="es-ES_tradnl"/>
                                  </w:rPr>
                                </w:pPr>
                                <w:r w:rsidRPr="009205FB">
                                  <w:rPr>
                                    <w:rFonts w:ascii="Century Gothic" w:hAnsi="Century Gothic"/>
                                    <w:color w:val="E9E5DC"/>
                                    <w:sz w:val="24"/>
                                    <w:szCs w:val="72"/>
                                    <w:lang w:val="es-ES_tradnl"/>
                                  </w:rPr>
                                  <w:t>RCA 77/2014</w:t>
                                </w:r>
                                <w:r>
                                  <w:rPr>
                                    <w:rFonts w:ascii="Century Gothic" w:hAnsi="Century Gothic"/>
                                    <w:color w:val="E9E5DC"/>
                                    <w:sz w:val="24"/>
                                    <w:szCs w:val="72"/>
                                    <w:lang w:val="es-ES_tradnl"/>
                                  </w:rPr>
                                  <w:t xml:space="preserve"> </w:t>
                                </w:r>
                                <w:r w:rsidRPr="009205FB">
                                  <w:rPr>
                                    <w:rFonts w:ascii="Century Gothic" w:hAnsi="Century Gothic"/>
                                    <w:color w:val="E9E5DC"/>
                                    <w:sz w:val="24"/>
                                    <w:szCs w:val="72"/>
                                    <w:lang w:val="es-ES_tradnl"/>
                                  </w:rPr>
                                  <w:t xml:space="preserve">“Modificación Central de Pasada </w:t>
                                </w:r>
                                <w:proofErr w:type="spellStart"/>
                                <w:r w:rsidRPr="009205FB">
                                  <w:rPr>
                                    <w:rFonts w:ascii="Century Gothic" w:hAnsi="Century Gothic"/>
                                    <w:color w:val="E9E5DC"/>
                                    <w:sz w:val="24"/>
                                    <w:szCs w:val="72"/>
                                    <w:lang w:val="es-ES_tradnl"/>
                                  </w:rPr>
                                  <w:t>Carilafquén</w:t>
                                </w:r>
                                <w:proofErr w:type="spellEnd"/>
                                <w:r w:rsidRPr="009205FB">
                                  <w:rPr>
                                    <w:rFonts w:ascii="Century Gothic" w:hAnsi="Century Gothic"/>
                                    <w:color w:val="E9E5DC"/>
                                    <w:sz w:val="24"/>
                                    <w:szCs w:val="72"/>
                                    <w:lang w:val="es-ES_tradnl"/>
                                  </w:rPr>
                                  <w:t xml:space="preserve"> – Malalcahuello” </w:t>
                                </w:r>
                              </w:p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_x0000_s1027" style="position:absolute;margin-left:-.85pt;margin-top:398.15pt;width:583.65pt;height:92.8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" o:allowincell="f" fillcolor="#d34817" strokecolor="#956251" strokeweight="1pt">
                    <v:textbox inset="14.4pt,,14.4pt">
                      <w:txbxContent>
                        <w:p w:rsidR="000331F1" w:rsidRPr="00E70DB1" w:rsidRDefault="000331F1" w:rsidP="00E35AE8">
                          <w:pPr>
                            <w:pStyle w:val="Sinespaciado"/>
                            <w:jc w:val="right"/>
                            <w:rPr>
                              <w:rFonts w:ascii="Century Gothic" w:hAnsi="Century Gothic"/>
                              <w:color w:val="E9E5DC"/>
                              <w:sz w:val="32"/>
                              <w:szCs w:val="72"/>
                              <w:lang w:val="es-ES_tradnl"/>
                            </w:rPr>
                          </w:pPr>
                          <w:r w:rsidRPr="00E70DB1">
                            <w:rPr>
                              <w:rFonts w:ascii="Century Gothic" w:hAnsi="Century Gothic"/>
                              <w:color w:val="E9E5DC"/>
                              <w:sz w:val="32"/>
                              <w:szCs w:val="72"/>
                              <w:lang w:val="es-ES_tradnl"/>
                            </w:rPr>
                            <w:t xml:space="preserve">Empresa Eléctrica </w:t>
                          </w:r>
                          <w:proofErr w:type="spellStart"/>
                          <w:r w:rsidRPr="00E70DB1">
                            <w:rPr>
                              <w:rFonts w:ascii="Century Gothic" w:hAnsi="Century Gothic"/>
                              <w:color w:val="E9E5DC"/>
                              <w:sz w:val="32"/>
                              <w:szCs w:val="72"/>
                              <w:lang w:val="es-ES_tradnl"/>
                            </w:rPr>
                            <w:t>Carén</w:t>
                          </w:r>
                          <w:proofErr w:type="spellEnd"/>
                          <w:r w:rsidRPr="00E70DB1">
                            <w:rPr>
                              <w:rFonts w:ascii="Century Gothic" w:hAnsi="Century Gothic"/>
                              <w:color w:val="E9E5DC"/>
                              <w:sz w:val="32"/>
                              <w:szCs w:val="72"/>
                              <w:lang w:val="es-ES_tradnl"/>
                            </w:rPr>
                            <w:t xml:space="preserve"> S.A. </w:t>
                          </w:r>
                        </w:p>
                        <w:p w:rsidR="000331F1" w:rsidRPr="009205FB" w:rsidRDefault="000331F1" w:rsidP="00E35AE8">
                          <w:pPr>
                            <w:pStyle w:val="Sinespaciado"/>
                            <w:jc w:val="right"/>
                            <w:rPr>
                              <w:rFonts w:ascii="Century Gothic" w:hAnsi="Century Gothic"/>
                              <w:color w:val="E9E5DC"/>
                              <w:sz w:val="24"/>
                              <w:szCs w:val="72"/>
                              <w:lang w:val="es-ES_tradnl"/>
                            </w:rPr>
                          </w:pPr>
                          <w:r w:rsidRPr="009205FB">
                            <w:rPr>
                              <w:rFonts w:ascii="Century Gothic" w:hAnsi="Century Gothic"/>
                              <w:color w:val="E9E5DC"/>
                              <w:sz w:val="24"/>
                              <w:szCs w:val="72"/>
                              <w:lang w:val="es-ES_tradnl"/>
                            </w:rPr>
                            <w:t xml:space="preserve"> RCA 145/2008 “Central de Pasada </w:t>
                          </w:r>
                          <w:proofErr w:type="spellStart"/>
                          <w:r w:rsidRPr="009205FB">
                            <w:rPr>
                              <w:rFonts w:ascii="Century Gothic" w:hAnsi="Century Gothic"/>
                              <w:color w:val="E9E5DC"/>
                              <w:sz w:val="24"/>
                              <w:szCs w:val="72"/>
                              <w:lang w:val="es-ES_tradnl"/>
                            </w:rPr>
                            <w:t>Carilafquén</w:t>
                          </w:r>
                          <w:proofErr w:type="spellEnd"/>
                          <w:r w:rsidRPr="009205FB">
                            <w:rPr>
                              <w:rFonts w:ascii="Century Gothic" w:hAnsi="Century Gothic"/>
                              <w:color w:val="E9E5DC"/>
                              <w:sz w:val="24"/>
                              <w:szCs w:val="72"/>
                              <w:lang w:val="es-ES_tradnl"/>
                            </w:rPr>
                            <w:t xml:space="preserve"> - Malalcahuello” y</w:t>
                          </w:r>
                        </w:p>
                        <w:p w:rsidR="000331F1" w:rsidRPr="009205FB" w:rsidRDefault="000331F1" w:rsidP="009205FB">
                          <w:pPr>
                            <w:pStyle w:val="Sinespaciado"/>
                            <w:jc w:val="right"/>
                            <w:rPr>
                              <w:rFonts w:ascii="Century Gothic" w:hAnsi="Century Gothic"/>
                              <w:color w:val="E9E5DC"/>
                              <w:sz w:val="24"/>
                              <w:szCs w:val="72"/>
                              <w:lang w:val="es-ES_tradnl"/>
                            </w:rPr>
                          </w:pPr>
                          <w:r w:rsidRPr="009205FB">
                            <w:rPr>
                              <w:rFonts w:ascii="Century Gothic" w:hAnsi="Century Gothic"/>
                              <w:color w:val="E9E5DC"/>
                              <w:sz w:val="24"/>
                              <w:szCs w:val="72"/>
                              <w:lang w:val="es-ES_tradnl"/>
                            </w:rPr>
                            <w:t>RCA 77/2014</w:t>
                          </w:r>
                          <w:r>
                            <w:rPr>
                              <w:rFonts w:ascii="Century Gothic" w:hAnsi="Century Gothic"/>
                              <w:color w:val="E9E5DC"/>
                              <w:sz w:val="24"/>
                              <w:szCs w:val="72"/>
                              <w:lang w:val="es-ES_tradnl"/>
                            </w:rPr>
                            <w:t xml:space="preserve"> </w:t>
                          </w:r>
                          <w:r w:rsidRPr="009205FB">
                            <w:rPr>
                              <w:rFonts w:ascii="Century Gothic" w:hAnsi="Century Gothic"/>
                              <w:color w:val="E9E5DC"/>
                              <w:sz w:val="24"/>
                              <w:szCs w:val="72"/>
                              <w:lang w:val="es-ES_tradnl"/>
                            </w:rPr>
                            <w:t xml:space="preserve">“Modificación Central de Pasada </w:t>
                          </w:r>
                          <w:proofErr w:type="spellStart"/>
                          <w:r w:rsidRPr="009205FB">
                            <w:rPr>
                              <w:rFonts w:ascii="Century Gothic" w:hAnsi="Century Gothic"/>
                              <w:color w:val="E9E5DC"/>
                              <w:sz w:val="24"/>
                              <w:szCs w:val="72"/>
                              <w:lang w:val="es-ES_tradnl"/>
                            </w:rPr>
                            <w:t>Carilafquén</w:t>
                          </w:r>
                          <w:proofErr w:type="spellEnd"/>
                          <w:r w:rsidRPr="009205FB">
                            <w:rPr>
                              <w:rFonts w:ascii="Century Gothic" w:hAnsi="Century Gothic"/>
                              <w:color w:val="E9E5DC"/>
                              <w:sz w:val="24"/>
                              <w:szCs w:val="72"/>
                              <w:lang w:val="es-ES_tradnl"/>
                            </w:rPr>
                            <w:t xml:space="preserve"> – Malalcahuello” </w:t>
                          </w: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422AC5" w:rsidRPr="005D1FE0">
            <w:rPr>
              <w:caps/>
              <w:lang w:val="es-ES_tradnl"/>
            </w:rPr>
            <w:br w:type="page"/>
          </w:r>
        </w:p>
      </w:sdtContent>
    </w:sdt>
    <w:p w:rsidR="003016EF" w:rsidRDefault="003016EF" w:rsidP="00B84F7A">
      <w:pPr>
        <w:pStyle w:val="Etiquetadefilas"/>
      </w:pPr>
      <w:bookmarkStart w:id="0" w:name="_Toc289848168"/>
      <w:bookmarkEnd w:id="0"/>
    </w:p>
    <w:p w:rsidR="00522F1A" w:rsidRDefault="003016EF" w:rsidP="00B84F7A">
      <w:pPr>
        <w:pStyle w:val="Etiquetadefilas"/>
      </w:pPr>
      <w:r>
        <w:rPr>
          <w:noProof/>
          <w:lang w:val="es-ES" w:eastAsia="es-ES"/>
        </w:rPr>
        <w:drawing>
          <wp:inline distT="0" distB="0" distL="0" distR="0" wp14:anchorId="3293CAB9" wp14:editId="6AD4DCD8">
            <wp:extent cx="5871991" cy="7083846"/>
            <wp:effectExtent l="0" t="0" r="0" b="317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687" cy="7090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AD7" w:rsidRDefault="00DB0AD7" w:rsidP="00B84F7A">
      <w:pPr>
        <w:pStyle w:val="Etiquetadefilas"/>
      </w:pPr>
    </w:p>
    <w:p w:rsidR="003016EF" w:rsidRDefault="003016EF" w:rsidP="00B84F7A">
      <w:pPr>
        <w:pStyle w:val="Etiquetadefilas"/>
      </w:pPr>
    </w:p>
    <w:p w:rsidR="00BD3ED8" w:rsidRDefault="00BD3ED8" w:rsidP="00B84F7A">
      <w:pPr>
        <w:pStyle w:val="Etiquetadefilas"/>
      </w:pPr>
    </w:p>
    <w:p w:rsidR="003016EF" w:rsidRDefault="003016EF" w:rsidP="00B84F7A">
      <w:pPr>
        <w:pStyle w:val="Etiquetadefilas"/>
      </w:pPr>
      <w:r>
        <w:rPr>
          <w:noProof/>
          <w:lang w:val="es-ES" w:eastAsia="es-ES"/>
        </w:rPr>
        <w:drawing>
          <wp:inline distT="0" distB="0" distL="0" distR="0">
            <wp:extent cx="5917880" cy="7381302"/>
            <wp:effectExtent l="0" t="0" r="698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670" cy="738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ED8" w:rsidRDefault="00BD3ED8" w:rsidP="00B84F7A">
      <w:pPr>
        <w:pStyle w:val="Etiquetadefilas"/>
      </w:pPr>
    </w:p>
    <w:p w:rsidR="00BD3ED8" w:rsidRDefault="00BD3ED8" w:rsidP="00B84F7A">
      <w:pPr>
        <w:pStyle w:val="Etiquetadefilas"/>
      </w:pPr>
    </w:p>
    <w:p w:rsidR="00BD3ED8" w:rsidRDefault="00BD3ED8" w:rsidP="00B84F7A">
      <w:pPr>
        <w:pStyle w:val="Etiquetadefilas"/>
      </w:pPr>
    </w:p>
    <w:p w:rsidR="00BD3ED8" w:rsidRDefault="00BD3ED8" w:rsidP="00B84F7A">
      <w:pPr>
        <w:pStyle w:val="Etiquetadefilas"/>
      </w:pPr>
      <w:r>
        <w:rPr>
          <w:noProof/>
          <w:lang w:val="es-ES" w:eastAsia="es-ES"/>
        </w:rPr>
        <w:drawing>
          <wp:inline distT="0" distB="0" distL="0" distR="0">
            <wp:extent cx="6123119" cy="7436386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956" cy="743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6EF" w:rsidRDefault="003016EF" w:rsidP="00B84F7A">
      <w:pPr>
        <w:pStyle w:val="Etiquetadefilas"/>
      </w:pPr>
      <w:bookmarkStart w:id="1" w:name="_GoBack"/>
      <w:bookmarkEnd w:id="1"/>
    </w:p>
    <w:sectPr w:rsidR="003016EF" w:rsidSect="0016493C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39" w:code="9"/>
      <w:pgMar w:top="810" w:right="1800" w:bottom="1440" w:left="1800" w:header="720" w:footer="725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2D5" w:rsidRDefault="00AC32D5">
      <w:r>
        <w:separator/>
      </w:r>
    </w:p>
  </w:endnote>
  <w:endnote w:type="continuationSeparator" w:id="0">
    <w:p w:rsidR="00AC32D5" w:rsidRDefault="00AC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1F1" w:rsidRDefault="00AC32D5">
    <w:pPr>
      <w:pStyle w:val="Piedepgina"/>
    </w:pPr>
    <w:sdt>
      <w:sdtPr>
        <w:rPr>
          <w:rFonts w:asciiTheme="majorHAnsi" w:eastAsiaTheme="majorEastAsia" w:hAnsiTheme="majorHAnsi" w:cstheme="majorBidi"/>
        </w:rPr>
        <w:id w:val="306900621"/>
        <w:temporary/>
        <w:showingPlcHdr/>
      </w:sdtPr>
      <w:sdtEndPr/>
      <w:sdtContent>
        <w:r w:rsidR="000331F1">
          <w:rPr>
            <w:rFonts w:asciiTheme="majorHAnsi" w:eastAsiaTheme="majorEastAsia" w:hAnsiTheme="majorHAnsi" w:cstheme="majorBidi"/>
          </w:rPr>
          <w:t>[Type text]</w:t>
        </w:r>
      </w:sdtContent>
    </w:sdt>
    <w:r w:rsidR="000331F1">
      <w:fldChar w:fldCharType="begin"/>
    </w:r>
    <w:r w:rsidR="000331F1">
      <w:rPr>
        <w:rFonts w:ascii="Calibri" w:hAnsi="Calibri"/>
      </w:rPr>
      <w:instrText>[Escriba texto]</w:instrText>
    </w:r>
    <w:r w:rsidR="000331F1">
      <w:fldChar w:fldCharType="separate"/>
    </w:r>
    <w:r w:rsidR="000331F1">
      <w:rPr>
        <w:rFonts w:ascii="Calibri" w:hAnsi="Calibri"/>
      </w:rPr>
      <w:t xml:space="preserve">Página </w:t>
    </w:r>
    <w:r w:rsidR="000331F1">
      <w:rPr>
        <w:rFonts w:asciiTheme="majorHAnsi" w:eastAsiaTheme="majorEastAsia" w:hAnsiTheme="majorHAnsi" w:cstheme="majorBidi"/>
        <w:noProof/>
      </w:rPr>
      <w:fldChar w:fldCharType="end"/>
    </w:r>
    <w:r w:rsidR="000331F1">
      <w:t xml:space="preserve"> PAGE   \* MERGEFORMAT </w:t>
    </w:r>
    <w:r w:rsidR="00863ED3"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0167754C" wp14:editId="790B9768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7160" cy="822960"/>
              <wp:effectExtent l="0" t="0" r="0" b="0"/>
              <wp:wrapNone/>
              <wp:docPr id="441" name="Group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7160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Group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="00863ED3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BC76D4" wp14:editId="752786BE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23495" b="15240"/>
              <wp:wrapNone/>
              <wp:docPr id="444" name="Rectangle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Rectangle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" fillcolor="#918485 [3208]" strokecolor="#d34817 [3204]">
              <w10:wrap anchorx="margin" anchory="page"/>
            </v:rect>
          </w:pict>
        </mc:Fallback>
      </mc:AlternateContent>
    </w:r>
    <w:r w:rsidR="00863ED3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691E2A" wp14:editId="43B6DD8A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22860" b="15240"/>
              <wp:wrapNone/>
              <wp:docPr id="445" name="Rectangle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Rectangle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" fillcolor="#918485 [3208]" strokecolor="#d34817 [3204]">
              <w10:wrap anchorx="margin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1F1" w:rsidRDefault="00863ED3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95DDE62" wp14:editId="01293AFC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274945" cy="740410"/>
              <wp:effectExtent l="0" t="0" r="0" b="0"/>
              <wp:wrapNone/>
              <wp:docPr id="459" name="Rectangle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74945" cy="74041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31F1" w:rsidRPr="005D1FE0" w:rsidRDefault="000331F1">
                          <w:pPr>
                            <w:jc w:val="right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Julio, 2015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id="Rectangle 459" o:spid="_x0000_s1030" style="position:absolute;margin-left:0;margin-top:0;width:415.35pt;height:58.3pt;z-index:251671552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" filled="f" stroked="f">
              <v:textbox inset=",0">
                <w:txbxContent>
                  <w:p w:rsidR="000331F1" w:rsidRPr="005D1FE0" w:rsidRDefault="000331F1">
                    <w:pPr>
                      <w:jc w:val="right"/>
                      <w:rPr>
                        <w:lang w:val="es-ES_tradnl"/>
                      </w:rPr>
                    </w:pPr>
                    <w:r>
                      <w:rPr>
                        <w:lang w:val="es-ES_tradnl"/>
                      </w:rPr>
                      <w:t>Julio, 2015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25C87FCF" wp14:editId="17DBECC3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6200" cy="691515"/>
              <wp:effectExtent l="0" t="0" r="19050" b="10795"/>
              <wp:wrapNone/>
              <wp:docPr id="460" name="Group 4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6200" cy="691515"/>
                        <a:chOff x="2820" y="4935"/>
                        <a:chExt cx="120" cy="1320"/>
                      </a:xfrm>
                    </wpg:grpSpPr>
                    <wps:wsp>
                      <wps:cNvPr id="461" name="AutoShap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2" name="AutoShap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3" name="AutoShap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id="Group 460" o:spid="_x0000_s1026" style="position:absolute;margin-left:0;margin-top:0;width:6pt;height:54.45pt;z-index:251670528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82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VJssUAAADcAAAADwAAAGRycy9kb3ducmV2LnhtbESP3WrCQBSE74W+w3IK3hTdKDbV6Coi&#10;iKUtFH8e4LB7TILZsyG70fj2bqHg5TAz3zCLVWcrcaXGl44VjIYJCGLtTMm5gtNxO5iC8AHZYOWY&#10;FNzJw2r50ltgZtyN93Q9hFxECPsMFRQh1JmUXhdk0Q9dTRy9s2sshiibXJoGbxFuKzlOklRaLDku&#10;FFjTpiB9ObRWwXv31up7utcf5eXbtubn/LWb/SrVf+3WcxCBuvAM/7c/jYJJOoK/M/E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VJssUAAADcAAAADwAAAAAAAAAA&#10;AAAAAAChAgAAZHJzL2Rvd25yZXYueG1sUEsFBgAAAAAEAAQA+QAAAJMDAAAAAA==&#10;" strokecolor="#4f81bd"/>
              <v:shape id="AutoShape 3" o:spid="_x0000_s1028" type="#_x0000_t32" style="position:absolute;left:288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2fXxcUAAADcAAAADwAAAGRycy9kb3ducmV2LnhtbESP0WrCQBRE34X+w3ILvkjdKDat0VVE&#10;EKUtFG0/4LJ7TYLZuyG70fj3riD4OMzMGWa+7GwlztT40rGC0TABQaydKTlX8P+3efsE4QOywcox&#10;KbiSh+XipTfHzLgL7+l8CLmIEPYZKihCqDMpvS7Ioh+6mjh6R9dYDFE2uTQNXiLcVnKcJKm0WHJc&#10;KLCmdUH6dGitgvdu0Oprutcf5enbtubn+LWd/irVf+1WMxCBuvAMP9o7o2CSjuF+Jh4B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2fXxcUAAADcAAAADwAAAAAAAAAA&#10;AAAAAAChAgAAZHJzL2Rvd25yZXYueG1sUEsFBgAAAAAEAAQA+QAAAJMDAAAAAA==&#10;" strokecolor="#4f81bd"/>
              <v:shape id="AutoShape 4" o:spid="_x0000_s1029" type="#_x0000_t32" style="position:absolute;left:294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tyXsYAAADcAAAADwAAAGRycy9kb3ducmV2LnhtbESP0WrCQBRE34X+w3ILvohutDa2qauI&#10;IC1tQdR+wGX3mgSzd0N2o/Hvu4Lg4zAzZ5j5srOVOFPjS8cKxqMEBLF2puRcwd9hM3wD4QOywcox&#10;KbiSh+XiqTfHzLgL7+i8D7mIEPYZKihCqDMpvS7Ioh+5mjh6R9dYDFE2uTQNXiLcVnKSJKm0WHJc&#10;KLCmdUH6tG+tgtdu0OprutOz8vRjW/N7/P583yrVf+5WHyACdeERvre/jIJp+gK3M/EIyM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rcl7GAAAA3AAAAA8AAAAAAAAA&#10;AAAAAAAAoQIAAGRycy9kb3ducmV2LnhtbFBLBQYAAAAABAAEAPkAAACUAwAAAAA=&#10;" strokecolor="#4f81bd"/>
              <w10:wrap anchorx="margin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2D5" w:rsidRDefault="00AC32D5">
      <w:r>
        <w:separator/>
      </w:r>
    </w:p>
  </w:footnote>
  <w:footnote w:type="continuationSeparator" w:id="0">
    <w:p w:rsidR="00AC32D5" w:rsidRDefault="00AC32D5">
      <w:r>
        <w:separator/>
      </w:r>
    </w:p>
  </w:footnote>
  <w:footnote w:type="continuationNotice" w:id="1">
    <w:p w:rsidR="00AC32D5" w:rsidRDefault="00AC32D5">
      <w:pPr>
        <w:rPr>
          <w:i/>
          <w:sz w:val="18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footnote</w:t>
      </w:r>
      <w:proofErr w:type="gramEnd"/>
      <w:r>
        <w:rPr>
          <w:i/>
          <w:sz w:val="18"/>
        </w:rPr>
        <w:t xml:space="preserve"> continued)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1F1" w:rsidRDefault="000331F1">
    <w:pPr>
      <w:pStyle w:val="Encabezado"/>
      <w:rPr>
        <w:rFonts w:asciiTheme="majorHAnsi" w:eastAsiaTheme="majorEastAsia" w:hAnsiTheme="majorHAnsi" w:cstheme="majorBidi"/>
      </w:rPr>
    </w:pPr>
    <w:r>
      <w:rPr>
        <w:rFonts w:ascii="Calibri" w:hAnsi="Calibri"/>
      </w:rPr>
      <w:t>Plan de marketing de Adventure Works</w:t>
    </w:r>
  </w:p>
  <w:p w:rsidR="000331F1" w:rsidRDefault="00863ED3">
    <w:pPr>
      <w:pStyle w:val="Encabezado"/>
    </w:pPr>
    <w:r>
      <w:rPr>
        <w:rFonts w:asciiTheme="majorHAnsi" w:eastAsiaTheme="majorEastAsia" w:hAnsiTheme="majorHAnsi" w:cstheme="majorBidi"/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1F8A9A4" wp14:editId="0B90AE4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0047605" cy="914400"/>
              <wp:effectExtent l="0" t="0" r="20955" b="19685"/>
              <wp:wrapNone/>
              <wp:docPr id="468" name="Group 4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047605" cy="914400"/>
                        <a:chOff x="8" y="9"/>
                        <a:chExt cx="15823" cy="1439"/>
                      </a:xfrm>
                    </wpg:grpSpPr>
                    <wps:wsp>
                      <wps:cNvPr id="469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0" name="Rectangle 470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92500</wp14:pctHeight>
              </wp14:sizeRelV>
            </wp:anchor>
          </w:drawing>
        </mc:Choice>
        <mc:Fallback>
          <w:pict>
            <v:group id="Group 468" o:spid="_x0000_s1026" style="position:absolute;margin-left:0;margin-top:0;width:791.15pt;height:1in;z-index:251665408;mso-width-percent:1000;mso-height-percent:925;mso-position-horizontal:center;mso-position-horizontal-relative:page;mso-position-vertical:top;mso-position-vertical-relative:page;mso-width-percent:1000;mso-height-percent:925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PkoMYAAADcAAAADwAAAGRycy9kb3ducmV2LnhtbESPT2sCMRTE74V+h/CEXkrNVlTq1iht&#10;QVAsgn8OPT42z83i5mVJoq5+eiMIPQ4z8xtmPG1tLU7kQ+VYwXs3A0FcOF1xqWC3nb19gAgRWWPt&#10;mBRcKMB08vw0xly7M6/ptImlSBAOOSowMTa5lKEwZDF0XUOcvL3zFmOSvpTa4znBbS17WTaUFitO&#10;CwYb+jFUHDZHq+B7Obv2B+Vq5I+0eL2a3+yv1xyUeum0X58gIrXxP/xoz7WC/nAE9zPpCMjJ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z5KDGAAAA3AAAAA8AAAAAAAAA&#10;AAAAAAAAoQIAAGRycy9kb3ducmV2LnhtbFBLBQYAAAAABAAEAPkAAACUAwAAAAA=&#10;" strokecolor="#31849b"/>
              <v:rect id="Rectangle 470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pL68MA&#10;AADcAAAADwAAAGRycy9kb3ducmV2LnhtbERPTWvCQBC9F/oflil4Ed1YxJY0GymCNEhBmlTPQ3aa&#10;hGZnY3ZN4r93D4UeH+872U6mFQP1rrGsYLWMQBCXVjdcKfgu9otXEM4ja2wtk4IbOdimjw8JxtqO&#10;/EVD7isRQtjFqKD2vouldGVNBt3SdsSB+7G9QR9gX0nd4xjCTSufo2gjDTYcGmrsaFdT+ZtfjYKx&#10;PA7n4vNDHufnzPIlu+zy00Gp2dP0/gbC0+T/xX/uTCtYv4T54Uw4Aj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pL68MAAADcAAAADwAAAAAAAAAAAAAAAACYAgAAZHJzL2Rv&#10;d25yZXYueG1sUEsFBgAAAAAEAAQA9QAAAIgDAAAAAA==&#10;" filled="f" stroked="f"/>
              <w10:wrap anchorx="page" anchory="page"/>
            </v:group>
          </w:pict>
        </mc:Fallback>
      </mc:AlternateContent>
    </w:r>
    <w:r>
      <w:rPr>
        <w:rFonts w:asciiTheme="majorHAnsi" w:eastAsiaTheme="majorEastAsia" w:hAnsiTheme="majorHAnsi" w:cstheme="majorBidi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87BA2E1" wp14:editId="4A246296">
              <wp:simplePos x="0" y="0"/>
              <wp:positionH relativeFrom="rightMargin">
                <wp:align>center</wp:align>
              </wp:positionH>
              <wp:positionV relativeFrom="page">
                <wp:align>top</wp:align>
              </wp:positionV>
              <wp:extent cx="90805" cy="822960"/>
              <wp:effectExtent l="0" t="0" r="23495" b="13335"/>
              <wp:wrapNone/>
              <wp:docPr id="471" name="Rectangle 4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id="Rectangle 471" o:spid="_x0000_s1026" style="position:absolute;margin-left:0;margin-top:0;width:7.15pt;height:64.8pt;z-index:251664384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top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" fillcolor="#918485 [3208]" strokecolor="#d34817 [3204]">
              <w10:wrap anchorx="margin" anchory="page"/>
            </v:rect>
          </w:pict>
        </mc:Fallback>
      </mc:AlternateContent>
    </w:r>
    <w:r>
      <w:rPr>
        <w:rFonts w:asciiTheme="majorHAnsi" w:eastAsiaTheme="majorEastAsia" w:hAnsiTheme="majorHAnsi" w:cstheme="majorBidi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0E6EDF4" wp14:editId="6643A532">
              <wp:simplePos x="0" y="0"/>
              <wp:positionH relativeFrom="leftMargin">
                <wp:align>center</wp:align>
              </wp:positionH>
              <wp:positionV relativeFrom="page">
                <wp:align>top</wp:align>
              </wp:positionV>
              <wp:extent cx="90805" cy="822960"/>
              <wp:effectExtent l="0" t="0" r="23495" b="13335"/>
              <wp:wrapNone/>
              <wp:docPr id="472" name="Rectangle 4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id="Rectangle 472" o:spid="_x0000_s1026" style="position:absolute;margin-left:0;margin-top:0;width:7.15pt;height:64.8pt;z-index:251663360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top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" fillcolor="#918485 [3208]" strokecolor="#d34817 [3204]"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1F1" w:rsidRDefault="00863ED3">
    <w:pPr>
      <w:pStyle w:val="Encabezado"/>
    </w:pPr>
    <w:r>
      <w:rPr>
        <w:rFonts w:asciiTheme="majorHAnsi" w:eastAsiaTheme="majorEastAsia" w:hAnsiTheme="majorHAnsi" w:cstheme="majorBidi"/>
        <w:noProof/>
        <w:sz w:val="36"/>
        <w:szCs w:val="36"/>
        <w:lang w:val="es-ES" w:eastAsia="es-ES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4C255D3C" wp14:editId="50769A1E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273040" cy="170815"/>
              <wp:effectExtent l="0" t="0" r="0" b="0"/>
              <wp:wrapNone/>
              <wp:docPr id="475" name="Text 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304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31F1" w:rsidRPr="005D1FE0" w:rsidRDefault="000331F1">
                          <w:pPr>
                            <w:spacing w:after="0" w:line="240" w:lineRule="auto"/>
                            <w:jc w:val="right"/>
                            <w:rPr>
                              <w:lang w:val="es-ES_tradnl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5" o:spid="_x0000_s1028" type="#_x0000_t202" style="position:absolute;margin-left:0;margin-top:0;width:415.2pt;height:13.45pt;z-index:251668480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" o:allowincell="f" filled="f" stroked="f">
              <v:textbox style="mso-fit-shape-to-text:t" inset=",0,,0">
                <w:txbxContent>
                  <w:p w:rsidR="000331F1" w:rsidRPr="005D1FE0" w:rsidRDefault="000331F1">
                    <w:pPr>
                      <w:spacing w:after="0" w:line="240" w:lineRule="auto"/>
                      <w:jc w:val="right"/>
                      <w:rPr>
                        <w:lang w:val="es-ES_tradnl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asciiTheme="majorHAnsi" w:eastAsiaTheme="majorEastAsia" w:hAnsiTheme="majorHAnsi" w:cstheme="majorBidi"/>
        <w:noProof/>
        <w:sz w:val="36"/>
        <w:szCs w:val="36"/>
        <w:lang w:val="es-ES" w:eastAsia="es-ES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1034A23" wp14:editId="2640075E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1141095" cy="170815"/>
              <wp:effectExtent l="0" t="0" r="0" b="635"/>
              <wp:wrapNone/>
              <wp:docPr id="476" name="Text 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1095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0331F1" w:rsidRDefault="000331F1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DB0AD7" w:rsidRPr="00DB0AD7">
                            <w:rPr>
                              <w:noProof/>
                              <w:color w:val="FFFFFF"/>
                            </w:rPr>
                            <w:t>3</w:t>
                          </w:r>
                          <w:r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6" o:spid="_x0000_s1029" type="#_x0000_t202" style="position:absolute;margin-left:38.65pt;margin-top:0;width:89.85pt;height:13.45pt;z-index:251667456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" o:allowincell="f" fillcolor="#d34817 [3204]" stroked="f">
              <v:textbox style="mso-fit-shape-to-text:t" inset=",0,,0">
                <w:txbxContent>
                  <w:p w:rsidR="000331F1" w:rsidRDefault="000331F1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DB0AD7" w:rsidRPr="00DB0AD7">
                      <w:rPr>
                        <w:noProof/>
                        <w:color w:val="FFFFFF"/>
                      </w:rPr>
                      <w:t>3</w:t>
                    </w:r>
                    <w:r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Listaconvietas"/>
      <w:lvlText w:val="*"/>
      <w:lvlJc w:val="left"/>
    </w:lvl>
  </w:abstractNum>
  <w:abstractNum w:abstractNumId="1">
    <w:nsid w:val="01AD7F29"/>
    <w:multiLevelType w:val="hybridMultilevel"/>
    <w:tmpl w:val="DB14504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B230BC"/>
    <w:multiLevelType w:val="hybridMultilevel"/>
    <w:tmpl w:val="D41A8A06"/>
    <w:lvl w:ilvl="0" w:tplc="7D06EA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1E717FF"/>
    <w:multiLevelType w:val="hybridMultilevel"/>
    <w:tmpl w:val="A380E0E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B17A65"/>
    <w:multiLevelType w:val="hybridMultilevel"/>
    <w:tmpl w:val="8DD6AC74"/>
    <w:lvl w:ilvl="0" w:tplc="4DE251F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68B27C9"/>
    <w:multiLevelType w:val="hybridMultilevel"/>
    <w:tmpl w:val="47F86888"/>
    <w:lvl w:ilvl="0" w:tplc="78A6023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5565B5"/>
    <w:multiLevelType w:val="hybridMultilevel"/>
    <w:tmpl w:val="E74C1366"/>
    <w:lvl w:ilvl="0" w:tplc="78860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47005"/>
    <w:multiLevelType w:val="hybridMultilevel"/>
    <w:tmpl w:val="987E99B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EE04DC2"/>
    <w:multiLevelType w:val="hybridMultilevel"/>
    <w:tmpl w:val="61461DCC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4C3942"/>
    <w:multiLevelType w:val="singleLevel"/>
    <w:tmpl w:val="C8727A2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10">
    <w:nsid w:val="142A3827"/>
    <w:multiLevelType w:val="hybridMultilevel"/>
    <w:tmpl w:val="F9828C7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64461D3"/>
    <w:multiLevelType w:val="hybridMultilevel"/>
    <w:tmpl w:val="E31E8BD2"/>
    <w:lvl w:ilvl="0" w:tplc="3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95317B"/>
    <w:multiLevelType w:val="hybridMultilevel"/>
    <w:tmpl w:val="C18A7E68"/>
    <w:lvl w:ilvl="0" w:tplc="3108820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9E21C05"/>
    <w:multiLevelType w:val="hybridMultilevel"/>
    <w:tmpl w:val="344EF41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0092CAF"/>
    <w:multiLevelType w:val="hybridMultilevel"/>
    <w:tmpl w:val="E7205E76"/>
    <w:lvl w:ilvl="0" w:tplc="E83CEC32">
      <w:start w:val="1"/>
      <w:numFmt w:val="decimal"/>
      <w:pStyle w:val="Listanumerada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F611AE"/>
    <w:multiLevelType w:val="hybridMultilevel"/>
    <w:tmpl w:val="17BE2BB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42552"/>
    <w:multiLevelType w:val="hybridMultilevel"/>
    <w:tmpl w:val="F9F8561A"/>
    <w:lvl w:ilvl="0" w:tplc="BA828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1446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2C9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B230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447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F0E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6A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E8B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6AE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61400FD"/>
    <w:multiLevelType w:val="hybridMultilevel"/>
    <w:tmpl w:val="43FCA0D4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6331ADC"/>
    <w:multiLevelType w:val="hybridMultilevel"/>
    <w:tmpl w:val="62A832AE"/>
    <w:lvl w:ilvl="0" w:tplc="B502B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C27C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6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E8E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F07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62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3A1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0AA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F4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2BE072EE"/>
    <w:multiLevelType w:val="hybridMultilevel"/>
    <w:tmpl w:val="E402E0B0"/>
    <w:lvl w:ilvl="0" w:tplc="34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AB53AF"/>
    <w:multiLevelType w:val="hybridMultilevel"/>
    <w:tmpl w:val="FF2CBD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4262FD"/>
    <w:multiLevelType w:val="hybridMultilevel"/>
    <w:tmpl w:val="A27A8F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717AB4"/>
    <w:multiLevelType w:val="hybridMultilevel"/>
    <w:tmpl w:val="8DD6AC74"/>
    <w:lvl w:ilvl="0" w:tplc="4DE251F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5AA6B3F"/>
    <w:multiLevelType w:val="hybridMultilevel"/>
    <w:tmpl w:val="634A8664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D3D52D1"/>
    <w:multiLevelType w:val="hybridMultilevel"/>
    <w:tmpl w:val="FAB466E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8D4941"/>
    <w:multiLevelType w:val="hybridMultilevel"/>
    <w:tmpl w:val="E0FE094A"/>
    <w:lvl w:ilvl="0" w:tplc="7482039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FC27B9C"/>
    <w:multiLevelType w:val="hybridMultilevel"/>
    <w:tmpl w:val="8AB6D74C"/>
    <w:lvl w:ilvl="0" w:tplc="36DAC3F0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E61D28"/>
    <w:multiLevelType w:val="hybridMultilevel"/>
    <w:tmpl w:val="8C2E5E9C"/>
    <w:lvl w:ilvl="0" w:tplc="097C38F8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E6864F4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524CAEEC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32CC296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B3B81D4C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4314D3B6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932A42E8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0EAE46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B95C8870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5700621B"/>
    <w:multiLevelType w:val="hybridMultilevel"/>
    <w:tmpl w:val="630662F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82D54"/>
    <w:multiLevelType w:val="hybridMultilevel"/>
    <w:tmpl w:val="C3E6D950"/>
    <w:lvl w:ilvl="0" w:tplc="9F4CABF0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C72199"/>
    <w:multiLevelType w:val="hybridMultilevel"/>
    <w:tmpl w:val="37FC338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C629B3"/>
    <w:multiLevelType w:val="singleLevel"/>
    <w:tmpl w:val="C8727A2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32">
    <w:nsid w:val="6585684C"/>
    <w:multiLevelType w:val="hybridMultilevel"/>
    <w:tmpl w:val="17207724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871757D"/>
    <w:multiLevelType w:val="hybridMultilevel"/>
    <w:tmpl w:val="FB4AED6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8BC3CFF"/>
    <w:multiLevelType w:val="hybridMultilevel"/>
    <w:tmpl w:val="3118CC4C"/>
    <w:lvl w:ilvl="0" w:tplc="3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344FA5"/>
    <w:multiLevelType w:val="hybridMultilevel"/>
    <w:tmpl w:val="5842764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C1119EA"/>
    <w:multiLevelType w:val="hybridMultilevel"/>
    <w:tmpl w:val="9850CF3E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DC85453"/>
    <w:multiLevelType w:val="hybridMultilevel"/>
    <w:tmpl w:val="6978B6F2"/>
    <w:lvl w:ilvl="0" w:tplc="A24A9D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357F77"/>
    <w:multiLevelType w:val="hybridMultilevel"/>
    <w:tmpl w:val="0164948C"/>
    <w:lvl w:ilvl="0" w:tplc="089EE7BE">
      <w:start w:val="1"/>
      <w:numFmt w:val="lowerLetter"/>
      <w:lvlText w:val="%1."/>
      <w:lvlJc w:val="left"/>
      <w:pPr>
        <w:ind w:left="109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17" w:hanging="360"/>
      </w:pPr>
    </w:lvl>
    <w:lvl w:ilvl="2" w:tplc="340A001B" w:tentative="1">
      <w:start w:val="1"/>
      <w:numFmt w:val="lowerRoman"/>
      <w:lvlText w:val="%3."/>
      <w:lvlJc w:val="right"/>
      <w:pPr>
        <w:ind w:left="2537" w:hanging="180"/>
      </w:pPr>
    </w:lvl>
    <w:lvl w:ilvl="3" w:tplc="340A000F" w:tentative="1">
      <w:start w:val="1"/>
      <w:numFmt w:val="decimal"/>
      <w:lvlText w:val="%4."/>
      <w:lvlJc w:val="left"/>
      <w:pPr>
        <w:ind w:left="3257" w:hanging="360"/>
      </w:pPr>
    </w:lvl>
    <w:lvl w:ilvl="4" w:tplc="340A0019" w:tentative="1">
      <w:start w:val="1"/>
      <w:numFmt w:val="lowerLetter"/>
      <w:lvlText w:val="%5."/>
      <w:lvlJc w:val="left"/>
      <w:pPr>
        <w:ind w:left="3977" w:hanging="360"/>
      </w:pPr>
    </w:lvl>
    <w:lvl w:ilvl="5" w:tplc="340A001B" w:tentative="1">
      <w:start w:val="1"/>
      <w:numFmt w:val="lowerRoman"/>
      <w:lvlText w:val="%6."/>
      <w:lvlJc w:val="right"/>
      <w:pPr>
        <w:ind w:left="4697" w:hanging="180"/>
      </w:pPr>
    </w:lvl>
    <w:lvl w:ilvl="6" w:tplc="340A000F" w:tentative="1">
      <w:start w:val="1"/>
      <w:numFmt w:val="decimal"/>
      <w:lvlText w:val="%7."/>
      <w:lvlJc w:val="left"/>
      <w:pPr>
        <w:ind w:left="5417" w:hanging="360"/>
      </w:pPr>
    </w:lvl>
    <w:lvl w:ilvl="7" w:tplc="340A0019" w:tentative="1">
      <w:start w:val="1"/>
      <w:numFmt w:val="lowerLetter"/>
      <w:lvlText w:val="%8."/>
      <w:lvlJc w:val="left"/>
      <w:pPr>
        <w:ind w:left="6137" w:hanging="360"/>
      </w:pPr>
    </w:lvl>
    <w:lvl w:ilvl="8" w:tplc="34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9">
    <w:nsid w:val="7868074A"/>
    <w:multiLevelType w:val="hybridMultilevel"/>
    <w:tmpl w:val="A0848B5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E93ACA"/>
    <w:multiLevelType w:val="hybridMultilevel"/>
    <w:tmpl w:val="4D90F5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DEA4EDB"/>
    <w:multiLevelType w:val="hybridMultilevel"/>
    <w:tmpl w:val="CC709B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026B69"/>
    <w:multiLevelType w:val="hybridMultilevel"/>
    <w:tmpl w:val="971CA3C0"/>
    <w:lvl w:ilvl="0" w:tplc="82D00AFA"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146E55"/>
    <w:multiLevelType w:val="hybridMultilevel"/>
    <w:tmpl w:val="E6C6F7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pStyle w:val="Listaconvietas"/>
        <w:lvlText w:val=""/>
        <w:legacy w:legacy="1" w:legacySpace="0" w:legacyIndent="360"/>
        <w:lvlJc w:val="left"/>
        <w:pPr>
          <w:ind w:left="720" w:hanging="360"/>
        </w:pPr>
        <w:rPr>
          <w:rFonts w:ascii="Wingdings" w:hAnsi="Wingdings" w:hint="default"/>
          <w:sz w:val="12"/>
        </w:rPr>
      </w:lvl>
    </w:lvlOverride>
  </w:num>
  <w:num w:numId="3">
    <w:abstractNumId w:val="31"/>
  </w:num>
  <w:num w:numId="4">
    <w:abstractNumId w:val="37"/>
  </w:num>
  <w:num w:numId="5">
    <w:abstractNumId w:val="14"/>
  </w:num>
  <w:num w:numId="6">
    <w:abstractNumId w:val="14"/>
    <w:lvlOverride w:ilvl="0">
      <w:startOverride w:val="1"/>
    </w:lvlOverride>
  </w:num>
  <w:num w:numId="7">
    <w:abstractNumId w:val="20"/>
  </w:num>
  <w:num w:numId="8">
    <w:abstractNumId w:val="43"/>
  </w:num>
  <w:num w:numId="9">
    <w:abstractNumId w:val="41"/>
  </w:num>
  <w:num w:numId="10">
    <w:abstractNumId w:val="18"/>
  </w:num>
  <w:num w:numId="11">
    <w:abstractNumId w:val="16"/>
  </w:num>
  <w:num w:numId="12">
    <w:abstractNumId w:val="15"/>
  </w:num>
  <w:num w:numId="13">
    <w:abstractNumId w:val="39"/>
  </w:num>
  <w:num w:numId="14">
    <w:abstractNumId w:val="28"/>
  </w:num>
  <w:num w:numId="15">
    <w:abstractNumId w:val="26"/>
  </w:num>
  <w:num w:numId="16">
    <w:abstractNumId w:val="8"/>
  </w:num>
  <w:num w:numId="17">
    <w:abstractNumId w:val="6"/>
  </w:num>
  <w:num w:numId="18">
    <w:abstractNumId w:val="5"/>
  </w:num>
  <w:num w:numId="19">
    <w:abstractNumId w:val="21"/>
  </w:num>
  <w:num w:numId="20">
    <w:abstractNumId w:val="27"/>
  </w:num>
  <w:num w:numId="21">
    <w:abstractNumId w:val="17"/>
  </w:num>
  <w:num w:numId="22">
    <w:abstractNumId w:val="38"/>
  </w:num>
  <w:num w:numId="23">
    <w:abstractNumId w:val="19"/>
  </w:num>
  <w:num w:numId="24">
    <w:abstractNumId w:val="42"/>
  </w:num>
  <w:num w:numId="25">
    <w:abstractNumId w:val="29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"/>
  </w:num>
  <w:num w:numId="29">
    <w:abstractNumId w:val="12"/>
  </w:num>
  <w:num w:numId="30">
    <w:abstractNumId w:val="4"/>
  </w:num>
  <w:num w:numId="31">
    <w:abstractNumId w:val="22"/>
  </w:num>
  <w:num w:numId="32">
    <w:abstractNumId w:val="35"/>
  </w:num>
  <w:num w:numId="33">
    <w:abstractNumId w:val="10"/>
  </w:num>
  <w:num w:numId="34">
    <w:abstractNumId w:val="40"/>
  </w:num>
  <w:num w:numId="35">
    <w:abstractNumId w:val="33"/>
  </w:num>
  <w:num w:numId="36">
    <w:abstractNumId w:val="24"/>
  </w:num>
  <w:num w:numId="37">
    <w:abstractNumId w:val="23"/>
  </w:num>
  <w:num w:numId="38">
    <w:abstractNumId w:val="32"/>
  </w:num>
  <w:num w:numId="39">
    <w:abstractNumId w:val="13"/>
  </w:num>
  <w:num w:numId="40">
    <w:abstractNumId w:val="7"/>
  </w:num>
  <w:num w:numId="41">
    <w:abstractNumId w:val="3"/>
  </w:num>
  <w:num w:numId="42">
    <w:abstractNumId w:val="2"/>
  </w:num>
  <w:num w:numId="43">
    <w:abstractNumId w:val="34"/>
  </w:num>
  <w:num w:numId="44">
    <w:abstractNumId w:val="11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removePersonalInformation/>
  <w:removeDateAndTim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drawingGridHorizontalSpacing w:val="187"/>
  <w:drawingGridVerticalSpacing w:val="187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505"/>
    <w:rsid w:val="00010E4E"/>
    <w:rsid w:val="0001116C"/>
    <w:rsid w:val="000114FB"/>
    <w:rsid w:val="00014505"/>
    <w:rsid w:val="00030266"/>
    <w:rsid w:val="00031DA1"/>
    <w:rsid w:val="000331F1"/>
    <w:rsid w:val="00033F9B"/>
    <w:rsid w:val="00060487"/>
    <w:rsid w:val="000672D4"/>
    <w:rsid w:val="00071965"/>
    <w:rsid w:val="000725FB"/>
    <w:rsid w:val="00092630"/>
    <w:rsid w:val="000A3119"/>
    <w:rsid w:val="000B4DA0"/>
    <w:rsid w:val="000B5830"/>
    <w:rsid w:val="000B67EC"/>
    <w:rsid w:val="000D4040"/>
    <w:rsid w:val="000E1F82"/>
    <w:rsid w:val="000F1AFE"/>
    <w:rsid w:val="000F34D4"/>
    <w:rsid w:val="0010043F"/>
    <w:rsid w:val="00125087"/>
    <w:rsid w:val="00125453"/>
    <w:rsid w:val="00146DFC"/>
    <w:rsid w:val="00150680"/>
    <w:rsid w:val="00152247"/>
    <w:rsid w:val="00156224"/>
    <w:rsid w:val="0016493C"/>
    <w:rsid w:val="001729CB"/>
    <w:rsid w:val="0017488E"/>
    <w:rsid w:val="00174AFF"/>
    <w:rsid w:val="0017501D"/>
    <w:rsid w:val="00194869"/>
    <w:rsid w:val="00194E91"/>
    <w:rsid w:val="001A118A"/>
    <w:rsid w:val="001A30FD"/>
    <w:rsid w:val="001B540A"/>
    <w:rsid w:val="001C3492"/>
    <w:rsid w:val="001C66BB"/>
    <w:rsid w:val="001D78F1"/>
    <w:rsid w:val="001E0899"/>
    <w:rsid w:val="001E1705"/>
    <w:rsid w:val="001F3EFF"/>
    <w:rsid w:val="001F7689"/>
    <w:rsid w:val="0021014E"/>
    <w:rsid w:val="00224717"/>
    <w:rsid w:val="002425A9"/>
    <w:rsid w:val="002433E1"/>
    <w:rsid w:val="00254E50"/>
    <w:rsid w:val="00267F18"/>
    <w:rsid w:val="00271123"/>
    <w:rsid w:val="002737F6"/>
    <w:rsid w:val="00284E6B"/>
    <w:rsid w:val="00287F49"/>
    <w:rsid w:val="00292CE8"/>
    <w:rsid w:val="002A07CB"/>
    <w:rsid w:val="002A5BF9"/>
    <w:rsid w:val="002C5511"/>
    <w:rsid w:val="002C6D01"/>
    <w:rsid w:val="002E1DA3"/>
    <w:rsid w:val="002E2B44"/>
    <w:rsid w:val="002F116B"/>
    <w:rsid w:val="003016EF"/>
    <w:rsid w:val="00303477"/>
    <w:rsid w:val="00303537"/>
    <w:rsid w:val="003142E6"/>
    <w:rsid w:val="0032420E"/>
    <w:rsid w:val="00332AC9"/>
    <w:rsid w:val="0033494A"/>
    <w:rsid w:val="003361B3"/>
    <w:rsid w:val="003429EB"/>
    <w:rsid w:val="00356D2F"/>
    <w:rsid w:val="00357489"/>
    <w:rsid w:val="0036070A"/>
    <w:rsid w:val="0037530E"/>
    <w:rsid w:val="0037571D"/>
    <w:rsid w:val="00383A3E"/>
    <w:rsid w:val="00385679"/>
    <w:rsid w:val="003A2CAB"/>
    <w:rsid w:val="003A2ECF"/>
    <w:rsid w:val="003A746B"/>
    <w:rsid w:val="003B620C"/>
    <w:rsid w:val="003C158A"/>
    <w:rsid w:val="003C2755"/>
    <w:rsid w:val="003C6F82"/>
    <w:rsid w:val="003D4832"/>
    <w:rsid w:val="003E073C"/>
    <w:rsid w:val="003E1E73"/>
    <w:rsid w:val="003F54D1"/>
    <w:rsid w:val="00407CFC"/>
    <w:rsid w:val="004107F1"/>
    <w:rsid w:val="00411BAA"/>
    <w:rsid w:val="00413E8B"/>
    <w:rsid w:val="00422AC5"/>
    <w:rsid w:val="00426614"/>
    <w:rsid w:val="00435784"/>
    <w:rsid w:val="004360C8"/>
    <w:rsid w:val="00441495"/>
    <w:rsid w:val="00445185"/>
    <w:rsid w:val="00453C07"/>
    <w:rsid w:val="004864FA"/>
    <w:rsid w:val="004A4B23"/>
    <w:rsid w:val="004A51BD"/>
    <w:rsid w:val="004A5B3B"/>
    <w:rsid w:val="004C3528"/>
    <w:rsid w:val="004C6F35"/>
    <w:rsid w:val="004D6BEC"/>
    <w:rsid w:val="004D7C14"/>
    <w:rsid w:val="004E798E"/>
    <w:rsid w:val="005140FB"/>
    <w:rsid w:val="00515EC0"/>
    <w:rsid w:val="00517080"/>
    <w:rsid w:val="00517DC6"/>
    <w:rsid w:val="00521FF5"/>
    <w:rsid w:val="00522F1A"/>
    <w:rsid w:val="005346C4"/>
    <w:rsid w:val="00545A67"/>
    <w:rsid w:val="0054794E"/>
    <w:rsid w:val="0055229F"/>
    <w:rsid w:val="00570E86"/>
    <w:rsid w:val="00576707"/>
    <w:rsid w:val="00587C17"/>
    <w:rsid w:val="00597EB4"/>
    <w:rsid w:val="005A7659"/>
    <w:rsid w:val="005C0955"/>
    <w:rsid w:val="005C0F56"/>
    <w:rsid w:val="005D1FE0"/>
    <w:rsid w:val="005E13D1"/>
    <w:rsid w:val="005E3575"/>
    <w:rsid w:val="005E38A8"/>
    <w:rsid w:val="005E6AF1"/>
    <w:rsid w:val="005E70DF"/>
    <w:rsid w:val="005F3B8D"/>
    <w:rsid w:val="005F4834"/>
    <w:rsid w:val="005F59F5"/>
    <w:rsid w:val="00625F52"/>
    <w:rsid w:val="00627A52"/>
    <w:rsid w:val="00640219"/>
    <w:rsid w:val="0064194E"/>
    <w:rsid w:val="00660DF0"/>
    <w:rsid w:val="00667555"/>
    <w:rsid w:val="00673AE0"/>
    <w:rsid w:val="00683EEA"/>
    <w:rsid w:val="0068468F"/>
    <w:rsid w:val="006960B8"/>
    <w:rsid w:val="00697ACE"/>
    <w:rsid w:val="006A3D39"/>
    <w:rsid w:val="006A7160"/>
    <w:rsid w:val="006B23BE"/>
    <w:rsid w:val="006B77B3"/>
    <w:rsid w:val="006B7DD7"/>
    <w:rsid w:val="006B7F76"/>
    <w:rsid w:val="006E3AC0"/>
    <w:rsid w:val="006E6EA6"/>
    <w:rsid w:val="006F2AA7"/>
    <w:rsid w:val="00721855"/>
    <w:rsid w:val="00722DA3"/>
    <w:rsid w:val="0072335F"/>
    <w:rsid w:val="007329B3"/>
    <w:rsid w:val="007620CD"/>
    <w:rsid w:val="00767310"/>
    <w:rsid w:val="00780BBC"/>
    <w:rsid w:val="00780E64"/>
    <w:rsid w:val="00785966"/>
    <w:rsid w:val="007860ED"/>
    <w:rsid w:val="007A50F0"/>
    <w:rsid w:val="007B5219"/>
    <w:rsid w:val="007C01D1"/>
    <w:rsid w:val="007D7972"/>
    <w:rsid w:val="007E40C3"/>
    <w:rsid w:val="007F3B62"/>
    <w:rsid w:val="008110F6"/>
    <w:rsid w:val="00816CE9"/>
    <w:rsid w:val="0083640E"/>
    <w:rsid w:val="00843AB8"/>
    <w:rsid w:val="00851813"/>
    <w:rsid w:val="00855E16"/>
    <w:rsid w:val="00863BF5"/>
    <w:rsid w:val="00863ED3"/>
    <w:rsid w:val="0086654F"/>
    <w:rsid w:val="0088629C"/>
    <w:rsid w:val="00892164"/>
    <w:rsid w:val="00892B95"/>
    <w:rsid w:val="008B1123"/>
    <w:rsid w:val="008B3901"/>
    <w:rsid w:val="008B5EF8"/>
    <w:rsid w:val="008D6AEE"/>
    <w:rsid w:val="008E2D22"/>
    <w:rsid w:val="008F002B"/>
    <w:rsid w:val="008F786E"/>
    <w:rsid w:val="009205FB"/>
    <w:rsid w:val="009213D9"/>
    <w:rsid w:val="00933102"/>
    <w:rsid w:val="00946102"/>
    <w:rsid w:val="00951295"/>
    <w:rsid w:val="009522ED"/>
    <w:rsid w:val="009572E6"/>
    <w:rsid w:val="00960FBC"/>
    <w:rsid w:val="00984D45"/>
    <w:rsid w:val="009860BB"/>
    <w:rsid w:val="009A119B"/>
    <w:rsid w:val="009A5FD6"/>
    <w:rsid w:val="009B246A"/>
    <w:rsid w:val="009B24DE"/>
    <w:rsid w:val="009C18F9"/>
    <w:rsid w:val="009E2017"/>
    <w:rsid w:val="009E2703"/>
    <w:rsid w:val="009E4DDC"/>
    <w:rsid w:val="009F5384"/>
    <w:rsid w:val="009F69CB"/>
    <w:rsid w:val="00A0443F"/>
    <w:rsid w:val="00A0467E"/>
    <w:rsid w:val="00A07DF1"/>
    <w:rsid w:val="00A10AC3"/>
    <w:rsid w:val="00A113DC"/>
    <w:rsid w:val="00A16AB8"/>
    <w:rsid w:val="00A179D1"/>
    <w:rsid w:val="00A20DA9"/>
    <w:rsid w:val="00A30AAC"/>
    <w:rsid w:val="00A442AB"/>
    <w:rsid w:val="00A5147C"/>
    <w:rsid w:val="00A65BA0"/>
    <w:rsid w:val="00A73437"/>
    <w:rsid w:val="00A7380B"/>
    <w:rsid w:val="00A7639F"/>
    <w:rsid w:val="00A97D3E"/>
    <w:rsid w:val="00AA79C8"/>
    <w:rsid w:val="00AB186D"/>
    <w:rsid w:val="00AC32D5"/>
    <w:rsid w:val="00AD13DC"/>
    <w:rsid w:val="00AD4337"/>
    <w:rsid w:val="00AD5346"/>
    <w:rsid w:val="00AE5FE7"/>
    <w:rsid w:val="00AF2D87"/>
    <w:rsid w:val="00AF3B41"/>
    <w:rsid w:val="00AF51AF"/>
    <w:rsid w:val="00AF66A9"/>
    <w:rsid w:val="00B12F3D"/>
    <w:rsid w:val="00B2079A"/>
    <w:rsid w:val="00B22C35"/>
    <w:rsid w:val="00B31478"/>
    <w:rsid w:val="00B44099"/>
    <w:rsid w:val="00B44C30"/>
    <w:rsid w:val="00B558ED"/>
    <w:rsid w:val="00B62185"/>
    <w:rsid w:val="00B64864"/>
    <w:rsid w:val="00B66E49"/>
    <w:rsid w:val="00B72078"/>
    <w:rsid w:val="00B75558"/>
    <w:rsid w:val="00B76593"/>
    <w:rsid w:val="00B84F7A"/>
    <w:rsid w:val="00B95DF1"/>
    <w:rsid w:val="00BA5343"/>
    <w:rsid w:val="00BA63A6"/>
    <w:rsid w:val="00BB0C27"/>
    <w:rsid w:val="00BC7A6A"/>
    <w:rsid w:val="00BD3ED8"/>
    <w:rsid w:val="00BD7F57"/>
    <w:rsid w:val="00BE4F02"/>
    <w:rsid w:val="00BE51B6"/>
    <w:rsid w:val="00BF301F"/>
    <w:rsid w:val="00C13435"/>
    <w:rsid w:val="00C14C37"/>
    <w:rsid w:val="00C260C9"/>
    <w:rsid w:val="00C27307"/>
    <w:rsid w:val="00C368AF"/>
    <w:rsid w:val="00C41631"/>
    <w:rsid w:val="00C41B33"/>
    <w:rsid w:val="00C42525"/>
    <w:rsid w:val="00C425F8"/>
    <w:rsid w:val="00C45A70"/>
    <w:rsid w:val="00C52A2D"/>
    <w:rsid w:val="00C55B1F"/>
    <w:rsid w:val="00C743B2"/>
    <w:rsid w:val="00C90399"/>
    <w:rsid w:val="00C908AE"/>
    <w:rsid w:val="00CB11F0"/>
    <w:rsid w:val="00CB23CA"/>
    <w:rsid w:val="00CD12EE"/>
    <w:rsid w:val="00CE227F"/>
    <w:rsid w:val="00CF4909"/>
    <w:rsid w:val="00CF696B"/>
    <w:rsid w:val="00CF7D4D"/>
    <w:rsid w:val="00D02527"/>
    <w:rsid w:val="00D10D7E"/>
    <w:rsid w:val="00D13740"/>
    <w:rsid w:val="00D14D66"/>
    <w:rsid w:val="00D16DAD"/>
    <w:rsid w:val="00D23FBB"/>
    <w:rsid w:val="00D2451E"/>
    <w:rsid w:val="00D30BE5"/>
    <w:rsid w:val="00D52114"/>
    <w:rsid w:val="00D61382"/>
    <w:rsid w:val="00D62D88"/>
    <w:rsid w:val="00D70E4E"/>
    <w:rsid w:val="00DA08B1"/>
    <w:rsid w:val="00DB0AD7"/>
    <w:rsid w:val="00DB1641"/>
    <w:rsid w:val="00DB20CA"/>
    <w:rsid w:val="00DB6634"/>
    <w:rsid w:val="00DB7B31"/>
    <w:rsid w:val="00DC2DCD"/>
    <w:rsid w:val="00DC6423"/>
    <w:rsid w:val="00DC695D"/>
    <w:rsid w:val="00DE1DD8"/>
    <w:rsid w:val="00DE2671"/>
    <w:rsid w:val="00DE3057"/>
    <w:rsid w:val="00DE5D2A"/>
    <w:rsid w:val="00DF4282"/>
    <w:rsid w:val="00DF690B"/>
    <w:rsid w:val="00E06542"/>
    <w:rsid w:val="00E1253E"/>
    <w:rsid w:val="00E204F5"/>
    <w:rsid w:val="00E217C8"/>
    <w:rsid w:val="00E35289"/>
    <w:rsid w:val="00E35AE8"/>
    <w:rsid w:val="00E40017"/>
    <w:rsid w:val="00E4512D"/>
    <w:rsid w:val="00E52A9C"/>
    <w:rsid w:val="00E54EF8"/>
    <w:rsid w:val="00E557CF"/>
    <w:rsid w:val="00E63711"/>
    <w:rsid w:val="00E64298"/>
    <w:rsid w:val="00E70DB1"/>
    <w:rsid w:val="00E7164D"/>
    <w:rsid w:val="00E7591E"/>
    <w:rsid w:val="00E8686B"/>
    <w:rsid w:val="00E91A9C"/>
    <w:rsid w:val="00E920A6"/>
    <w:rsid w:val="00E921F3"/>
    <w:rsid w:val="00E92360"/>
    <w:rsid w:val="00E961C7"/>
    <w:rsid w:val="00EA51FA"/>
    <w:rsid w:val="00EB6D96"/>
    <w:rsid w:val="00EC43CF"/>
    <w:rsid w:val="00EC7885"/>
    <w:rsid w:val="00ED3E68"/>
    <w:rsid w:val="00EE1226"/>
    <w:rsid w:val="00EE2471"/>
    <w:rsid w:val="00EE30F5"/>
    <w:rsid w:val="00EE35B2"/>
    <w:rsid w:val="00EF67E0"/>
    <w:rsid w:val="00F01721"/>
    <w:rsid w:val="00F01C16"/>
    <w:rsid w:val="00F039EA"/>
    <w:rsid w:val="00F04DF2"/>
    <w:rsid w:val="00F24647"/>
    <w:rsid w:val="00F32B85"/>
    <w:rsid w:val="00F32F79"/>
    <w:rsid w:val="00F36644"/>
    <w:rsid w:val="00F37233"/>
    <w:rsid w:val="00F4566C"/>
    <w:rsid w:val="00F57B44"/>
    <w:rsid w:val="00F61C9E"/>
    <w:rsid w:val="00F64ED3"/>
    <w:rsid w:val="00F65732"/>
    <w:rsid w:val="00F6677D"/>
    <w:rsid w:val="00F67691"/>
    <w:rsid w:val="00F67986"/>
    <w:rsid w:val="00F705CA"/>
    <w:rsid w:val="00F73288"/>
    <w:rsid w:val="00F739CF"/>
    <w:rsid w:val="00F75C23"/>
    <w:rsid w:val="00F75EA4"/>
    <w:rsid w:val="00F82C06"/>
    <w:rsid w:val="00F84CE4"/>
    <w:rsid w:val="00F97F16"/>
    <w:rsid w:val="00FA5D24"/>
    <w:rsid w:val="00FB5AC3"/>
    <w:rsid w:val="00FD58A6"/>
    <w:rsid w:val="00FD5B6C"/>
    <w:rsid w:val="00FE204D"/>
    <w:rsid w:val="00FE38E2"/>
    <w:rsid w:val="00FE795F"/>
    <w:rsid w:val="00FF0214"/>
    <w:rsid w:val="00FF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89"/>
  </w:style>
  <w:style w:type="paragraph" w:styleId="Ttulo1">
    <w:name w:val="heading 1"/>
    <w:basedOn w:val="Normal"/>
    <w:next w:val="Normal"/>
    <w:link w:val="Ttulo1Car"/>
    <w:uiPriority w:val="9"/>
    <w:qFormat/>
    <w:rsid w:val="00175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D351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750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750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34817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1750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750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8230B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750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8230B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1750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1750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34817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1750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AF2D87"/>
    <w:pPr>
      <w:spacing w:after="240" w:line="240" w:lineRule="atLeast"/>
      <w:ind w:firstLine="360"/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D2451E"/>
    <w:rPr>
      <w:rFonts w:ascii="Garamond" w:hAnsi="Garamond"/>
      <w:sz w:val="22"/>
      <w:lang w:val="en-US" w:eastAsia="en-US" w:bidi="ar-SA"/>
    </w:rPr>
  </w:style>
  <w:style w:type="paragraph" w:customStyle="1" w:styleId="Citadebloque">
    <w:name w:val="Cita de bloque"/>
    <w:basedOn w:val="Textoindependiente"/>
    <w:link w:val="CitadebloqueCar"/>
    <w:rsid w:val="00AF2D87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ind w:left="720" w:right="720" w:firstLine="0"/>
    </w:pPr>
    <w:rPr>
      <w:i/>
    </w:rPr>
  </w:style>
  <w:style w:type="character" w:customStyle="1" w:styleId="CitadebloqueCar">
    <w:name w:val="Cita de bloque Car"/>
    <w:basedOn w:val="Fuentedeprrafopredeter"/>
    <w:link w:val="Citadebloque"/>
    <w:rsid w:val="00D2451E"/>
    <w:rPr>
      <w:rFonts w:ascii="Garamond" w:hAnsi="Garamond"/>
      <w:i/>
      <w:sz w:val="22"/>
      <w:lang w:val="en-US" w:eastAsia="en-US" w:bidi="ar-SA"/>
    </w:rPr>
  </w:style>
  <w:style w:type="paragraph" w:styleId="Epgrafe">
    <w:name w:val="caption"/>
    <w:basedOn w:val="Normal"/>
    <w:next w:val="Normal"/>
    <w:uiPriority w:val="35"/>
    <w:unhideWhenUsed/>
    <w:qFormat/>
    <w:rsid w:val="0017501D"/>
    <w:pPr>
      <w:spacing w:line="240" w:lineRule="auto"/>
    </w:pPr>
    <w:rPr>
      <w:b/>
      <w:bCs/>
      <w:color w:val="D34817" w:themeColor="accent1"/>
      <w:sz w:val="18"/>
      <w:szCs w:val="18"/>
    </w:rPr>
  </w:style>
  <w:style w:type="character" w:styleId="Refdenotaalfinal">
    <w:name w:val="endnote reference"/>
    <w:semiHidden/>
    <w:rsid w:val="00AF2D87"/>
    <w:rPr>
      <w:vertAlign w:val="superscript"/>
    </w:rPr>
  </w:style>
  <w:style w:type="paragraph" w:styleId="Textonotaalfinal">
    <w:name w:val="endnote text"/>
    <w:basedOn w:val="Normal"/>
    <w:semiHidden/>
    <w:rsid w:val="00AD13DC"/>
  </w:style>
  <w:style w:type="character" w:styleId="Refdenotaalpie">
    <w:name w:val="footnote reference"/>
    <w:semiHidden/>
    <w:rsid w:val="00AF2D87"/>
    <w:rPr>
      <w:vertAlign w:val="superscript"/>
    </w:rPr>
  </w:style>
  <w:style w:type="paragraph" w:styleId="Textonotapie">
    <w:name w:val="footnote text"/>
    <w:basedOn w:val="Normal"/>
    <w:semiHidden/>
    <w:rsid w:val="00AD13DC"/>
  </w:style>
  <w:style w:type="paragraph" w:styleId="ndice1">
    <w:name w:val="index 1"/>
    <w:basedOn w:val="Normal"/>
    <w:semiHidden/>
    <w:rsid w:val="00AD13DC"/>
    <w:rPr>
      <w:sz w:val="21"/>
    </w:rPr>
  </w:style>
  <w:style w:type="paragraph" w:styleId="ndice2">
    <w:name w:val="index 2"/>
    <w:basedOn w:val="Normal"/>
    <w:semiHidden/>
    <w:rsid w:val="00AD13DC"/>
    <w:pPr>
      <w:ind w:hanging="240"/>
    </w:pPr>
    <w:rPr>
      <w:sz w:val="21"/>
    </w:rPr>
  </w:style>
  <w:style w:type="paragraph" w:styleId="ndice3">
    <w:name w:val="index 3"/>
    <w:basedOn w:val="Normal"/>
    <w:semiHidden/>
    <w:rsid w:val="00AD13DC"/>
    <w:pPr>
      <w:ind w:left="480" w:hanging="240"/>
    </w:pPr>
    <w:rPr>
      <w:sz w:val="21"/>
    </w:rPr>
  </w:style>
  <w:style w:type="paragraph" w:styleId="ndice4">
    <w:name w:val="index 4"/>
    <w:basedOn w:val="Normal"/>
    <w:semiHidden/>
    <w:rsid w:val="00AD13DC"/>
    <w:pPr>
      <w:ind w:left="600" w:hanging="240"/>
    </w:pPr>
    <w:rPr>
      <w:sz w:val="21"/>
    </w:rPr>
  </w:style>
  <w:style w:type="paragraph" w:styleId="ndice5">
    <w:name w:val="index 5"/>
    <w:basedOn w:val="Normal"/>
    <w:semiHidden/>
    <w:rsid w:val="00AD13DC"/>
    <w:pPr>
      <w:ind w:left="840"/>
    </w:pPr>
    <w:rPr>
      <w:sz w:val="21"/>
    </w:rPr>
  </w:style>
  <w:style w:type="paragraph" w:styleId="Ttulodendice">
    <w:name w:val="index heading"/>
    <w:basedOn w:val="Normal"/>
    <w:next w:val="ndice1"/>
    <w:semiHidden/>
    <w:rsid w:val="00AD13DC"/>
    <w:pPr>
      <w:spacing w:line="480" w:lineRule="atLeast"/>
    </w:pPr>
    <w:rPr>
      <w:spacing w:val="-5"/>
      <w:sz w:val="28"/>
    </w:rPr>
  </w:style>
  <w:style w:type="character" w:customStyle="1" w:styleId="nfasisdeintroduccin">
    <w:name w:val="Énfasis de introducción"/>
    <w:rsid w:val="00AF2D87"/>
    <w:rPr>
      <w:caps/>
      <w:sz w:val="18"/>
    </w:rPr>
  </w:style>
  <w:style w:type="paragraph" w:styleId="Listaconvietas">
    <w:name w:val="List Bullet"/>
    <w:basedOn w:val="Normal"/>
    <w:rsid w:val="00AD13DC"/>
    <w:pPr>
      <w:numPr>
        <w:numId w:val="2"/>
      </w:numPr>
      <w:spacing w:after="240" w:line="240" w:lineRule="atLeast"/>
      <w:ind w:right="720"/>
      <w:jc w:val="both"/>
    </w:pPr>
  </w:style>
  <w:style w:type="paragraph" w:styleId="Textomacro">
    <w:name w:val="macro"/>
    <w:basedOn w:val="Textoindependiente"/>
    <w:semiHidden/>
    <w:rsid w:val="00AF2D87"/>
    <w:pPr>
      <w:spacing w:line="240" w:lineRule="auto"/>
      <w:jc w:val="left"/>
    </w:pPr>
    <w:rPr>
      <w:rFonts w:ascii="Courier New" w:hAnsi="Courier New"/>
    </w:rPr>
  </w:style>
  <w:style w:type="character" w:styleId="Nmerodepgina">
    <w:name w:val="page number"/>
    <w:rsid w:val="00AF2D87"/>
    <w:rPr>
      <w:sz w:val="24"/>
    </w:rPr>
  </w:style>
  <w:style w:type="paragraph" w:customStyle="1" w:styleId="Portadadesubttulo">
    <w:name w:val="Portada de subtítulo"/>
    <w:basedOn w:val="Portadadettulo"/>
    <w:next w:val="Textoindependiente"/>
    <w:rsid w:val="00AF2D87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Portadadettulo">
    <w:name w:val="Portada de título"/>
    <w:basedOn w:val="Normal"/>
    <w:next w:val="Portadadesubttulo"/>
    <w:rsid w:val="00AD13DC"/>
    <w:pPr>
      <w:keepNext/>
      <w:keepLines/>
      <w:spacing w:after="240" w:line="720" w:lineRule="atLeast"/>
      <w:jc w:val="center"/>
    </w:pPr>
    <w:rPr>
      <w:caps/>
      <w:spacing w:val="65"/>
      <w:kern w:val="20"/>
      <w:sz w:val="64"/>
    </w:rPr>
  </w:style>
  <w:style w:type="paragraph" w:styleId="Tabladeilustraciones">
    <w:name w:val="table of figures"/>
    <w:basedOn w:val="Normal"/>
    <w:semiHidden/>
    <w:rsid w:val="00AD13DC"/>
  </w:style>
  <w:style w:type="paragraph" w:styleId="TDC1">
    <w:name w:val="toc 1"/>
    <w:basedOn w:val="Normal"/>
    <w:uiPriority w:val="39"/>
    <w:rsid w:val="00AD13DC"/>
    <w:pPr>
      <w:tabs>
        <w:tab w:val="right" w:leader="dot" w:pos="5040"/>
      </w:tabs>
    </w:pPr>
  </w:style>
  <w:style w:type="paragraph" w:styleId="TDC2">
    <w:name w:val="toc 2"/>
    <w:basedOn w:val="Normal"/>
    <w:uiPriority w:val="39"/>
    <w:rsid w:val="00AD13DC"/>
    <w:pPr>
      <w:tabs>
        <w:tab w:val="right" w:leader="dot" w:pos="5040"/>
      </w:tabs>
    </w:pPr>
  </w:style>
  <w:style w:type="paragraph" w:styleId="TDC3">
    <w:name w:val="toc 3"/>
    <w:basedOn w:val="Normal"/>
    <w:semiHidden/>
    <w:rsid w:val="00AD13DC"/>
    <w:pPr>
      <w:tabs>
        <w:tab w:val="right" w:leader="dot" w:pos="5040"/>
      </w:tabs>
    </w:pPr>
    <w:rPr>
      <w:i/>
    </w:rPr>
  </w:style>
  <w:style w:type="paragraph" w:styleId="TDC4">
    <w:name w:val="toc 4"/>
    <w:basedOn w:val="Normal"/>
    <w:semiHidden/>
    <w:rsid w:val="00AD13DC"/>
    <w:pPr>
      <w:tabs>
        <w:tab w:val="right" w:leader="dot" w:pos="5040"/>
      </w:tabs>
    </w:pPr>
    <w:rPr>
      <w:i/>
    </w:rPr>
  </w:style>
  <w:style w:type="paragraph" w:styleId="TDC5">
    <w:name w:val="toc 5"/>
    <w:basedOn w:val="Normal"/>
    <w:semiHidden/>
    <w:rsid w:val="00AD13DC"/>
    <w:rPr>
      <w:i/>
    </w:rPr>
  </w:style>
  <w:style w:type="paragraph" w:styleId="Subttulo">
    <w:name w:val="Subtitle"/>
    <w:basedOn w:val="Normal"/>
    <w:next w:val="Normal"/>
    <w:link w:val="SubttuloCar"/>
    <w:uiPriority w:val="11"/>
    <w:qFormat/>
    <w:rsid w:val="0017501D"/>
    <w:pPr>
      <w:numPr>
        <w:ilvl w:val="1"/>
      </w:numPr>
    </w:pPr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paragraph" w:styleId="Ttulo">
    <w:name w:val="Title"/>
    <w:basedOn w:val="Normal"/>
    <w:next w:val="Normal"/>
    <w:link w:val="TtuloCar"/>
    <w:uiPriority w:val="10"/>
    <w:qFormat/>
    <w:rsid w:val="0017501D"/>
    <w:pPr>
      <w:pBdr>
        <w:bottom w:val="single" w:sz="8" w:space="4" w:color="D34817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E4A4A" w:themeColor="text2" w:themeShade="BF"/>
      <w:spacing w:val="5"/>
      <w:kern w:val="28"/>
      <w:sz w:val="52"/>
      <w:szCs w:val="52"/>
    </w:rPr>
  </w:style>
  <w:style w:type="paragraph" w:customStyle="1" w:styleId="Encabezadodelascolumnas">
    <w:name w:val="Encabezado de las columnas"/>
    <w:basedOn w:val="Normal"/>
    <w:rsid w:val="004D6BEC"/>
    <w:pPr>
      <w:keepNext/>
      <w:spacing w:before="80"/>
      <w:jc w:val="center"/>
    </w:pPr>
    <w:rPr>
      <w:caps/>
      <w:sz w:val="14"/>
    </w:rPr>
  </w:style>
  <w:style w:type="character" w:styleId="Refdecomentario">
    <w:name w:val="annotation reference"/>
    <w:semiHidden/>
    <w:rsid w:val="00AF2D87"/>
    <w:rPr>
      <w:sz w:val="16"/>
    </w:rPr>
  </w:style>
  <w:style w:type="paragraph" w:styleId="Textocomentario">
    <w:name w:val="annotation text"/>
    <w:basedOn w:val="Normal"/>
    <w:link w:val="TextocomentarioCar"/>
    <w:semiHidden/>
    <w:rsid w:val="00AD13DC"/>
  </w:style>
  <w:style w:type="paragraph" w:customStyle="1" w:styleId="Nombredeempresa">
    <w:name w:val="Nombre de empresa"/>
    <w:basedOn w:val="Textoindependiente"/>
    <w:rsid w:val="00AF2D87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kern w:val="18"/>
    </w:rPr>
  </w:style>
  <w:style w:type="paragraph" w:styleId="Textoconsangra">
    <w:name w:val="table of authorities"/>
    <w:basedOn w:val="Normal"/>
    <w:semiHidden/>
    <w:rsid w:val="00AF2D87"/>
    <w:pPr>
      <w:tabs>
        <w:tab w:val="right" w:leader="dot" w:pos="7560"/>
      </w:tabs>
    </w:pPr>
  </w:style>
  <w:style w:type="paragraph" w:styleId="Encabezadodelista">
    <w:name w:val="toa heading"/>
    <w:basedOn w:val="Normal"/>
    <w:next w:val="Textoconsangra"/>
    <w:semiHidden/>
    <w:rsid w:val="00AF2D87"/>
    <w:pPr>
      <w:keepNext/>
      <w:spacing w:line="720" w:lineRule="atLeast"/>
    </w:pPr>
    <w:rPr>
      <w:caps/>
      <w:spacing w:val="-10"/>
      <w:kern w:val="28"/>
    </w:rPr>
  </w:style>
  <w:style w:type="paragraph" w:customStyle="1" w:styleId="Etiquetadefilas">
    <w:name w:val="Etiqueta de filas"/>
    <w:basedOn w:val="Ttulo1"/>
    <w:rsid w:val="00B84F7A"/>
    <w:rPr>
      <w:rFonts w:ascii="Calibri" w:hAnsi="Calibri"/>
      <w:color w:val="9D3511"/>
      <w:lang w:val="es-ES_tradnl"/>
    </w:rPr>
  </w:style>
  <w:style w:type="paragraph" w:customStyle="1" w:styleId="Porcentaje">
    <w:name w:val="Porcentaje"/>
    <w:basedOn w:val="Normal"/>
    <w:rsid w:val="009213D9"/>
    <w:pPr>
      <w:spacing w:before="40"/>
      <w:jc w:val="center"/>
    </w:pPr>
    <w:rPr>
      <w:sz w:val="18"/>
    </w:rPr>
  </w:style>
  <w:style w:type="paragraph" w:customStyle="1" w:styleId="Listanumerada">
    <w:name w:val="Lista numerada"/>
    <w:basedOn w:val="Normal"/>
    <w:link w:val="ListanumeradaCar"/>
    <w:rsid w:val="00697ACE"/>
    <w:pPr>
      <w:numPr>
        <w:numId w:val="5"/>
      </w:numPr>
      <w:spacing w:after="240" w:line="312" w:lineRule="auto"/>
      <w:contextualSpacing/>
    </w:pPr>
  </w:style>
  <w:style w:type="character" w:customStyle="1" w:styleId="ListanumeradaCar">
    <w:name w:val="Lista numerada Car"/>
    <w:basedOn w:val="Fuentedeprrafopredeter"/>
    <w:link w:val="Listanumerada"/>
    <w:rsid w:val="00697ACE"/>
    <w:rPr>
      <w:rFonts w:ascii="Garamond" w:hAnsi="Garamond"/>
      <w:sz w:val="22"/>
      <w:lang w:val="en-US" w:eastAsia="en-US" w:bidi="ar-SA"/>
    </w:rPr>
  </w:style>
  <w:style w:type="paragraph" w:customStyle="1" w:styleId="Elementodestacadodelistanumerada">
    <w:name w:val="Elemento destacado de lista numerada"/>
    <w:basedOn w:val="Listanumerada"/>
    <w:link w:val="ElementodestacadodelistanumeradaCar"/>
    <w:rsid w:val="00D2451E"/>
    <w:rPr>
      <w:b/>
      <w:bCs/>
    </w:rPr>
  </w:style>
  <w:style w:type="character" w:customStyle="1" w:styleId="ElementodestacadodelistanumeradaCar">
    <w:name w:val="Elemento destacado de lista numerada Car"/>
    <w:basedOn w:val="ListanumeradaCar"/>
    <w:link w:val="Elementodestacadodelistanumerada"/>
    <w:rsid w:val="00D2451E"/>
    <w:rPr>
      <w:rFonts w:ascii="Garamond" w:hAnsi="Garamond"/>
      <w:b/>
      <w:bCs/>
      <w:sz w:val="22"/>
      <w:lang w:val="en-US" w:eastAsia="en-US" w:bidi="ar-SA"/>
    </w:rPr>
  </w:style>
  <w:style w:type="paragraph" w:customStyle="1" w:styleId="Interlineado">
    <w:name w:val="Interlineado"/>
    <w:basedOn w:val="Normal"/>
    <w:rsid w:val="00D2451E"/>
    <w:rPr>
      <w:rFonts w:ascii="Verdana" w:hAnsi="Verdana"/>
      <w:sz w:val="12"/>
    </w:rPr>
  </w:style>
  <w:style w:type="paragraph" w:styleId="Sinespaciado">
    <w:name w:val="No Spacing"/>
    <w:link w:val="SinespaciadoCar"/>
    <w:uiPriority w:val="1"/>
    <w:qFormat/>
    <w:rsid w:val="0017501D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AF3B41"/>
  </w:style>
  <w:style w:type="paragraph" w:styleId="Textodeglobo">
    <w:name w:val="Balloon Text"/>
    <w:basedOn w:val="Normal"/>
    <w:link w:val="TextodegloboCar"/>
    <w:rsid w:val="00AF3B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F3B4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17501D"/>
    <w:rPr>
      <w:rFonts w:asciiTheme="majorHAnsi" w:eastAsiaTheme="majorEastAsia" w:hAnsiTheme="majorHAnsi" w:cstheme="majorBidi"/>
      <w:b/>
      <w:bCs/>
      <w:color w:val="9D351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17501D"/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17501D"/>
    <w:rPr>
      <w:rFonts w:asciiTheme="majorHAnsi" w:eastAsiaTheme="majorEastAsia" w:hAnsiTheme="majorHAnsi" w:cstheme="majorBidi"/>
      <w:b/>
      <w:bCs/>
      <w:color w:val="D34817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17501D"/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17501D"/>
    <w:rPr>
      <w:rFonts w:asciiTheme="majorHAnsi" w:eastAsiaTheme="majorEastAsia" w:hAnsiTheme="majorHAnsi" w:cstheme="majorBidi"/>
      <w:color w:val="68230B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17501D"/>
    <w:rPr>
      <w:rFonts w:asciiTheme="majorHAnsi" w:eastAsiaTheme="majorEastAsia" w:hAnsiTheme="majorHAnsi" w:cstheme="majorBidi"/>
      <w:i/>
      <w:iCs/>
      <w:color w:val="68230B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1750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17501D"/>
    <w:rPr>
      <w:rFonts w:asciiTheme="majorHAnsi" w:eastAsiaTheme="majorEastAsia" w:hAnsiTheme="majorHAnsi" w:cstheme="majorBidi"/>
      <w:color w:val="D34817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1750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tuloCar">
    <w:name w:val="Título Car"/>
    <w:basedOn w:val="Fuentedeprrafopredeter"/>
    <w:link w:val="Ttulo"/>
    <w:uiPriority w:val="10"/>
    <w:rsid w:val="0017501D"/>
    <w:rPr>
      <w:rFonts w:asciiTheme="majorHAnsi" w:eastAsiaTheme="majorEastAsia" w:hAnsiTheme="majorHAnsi" w:cstheme="majorBidi"/>
      <w:color w:val="4E4A4A" w:themeColor="text2" w:themeShade="BF"/>
      <w:spacing w:val="5"/>
      <w:kern w:val="28"/>
      <w:sz w:val="52"/>
      <w:szCs w:val="52"/>
    </w:rPr>
  </w:style>
  <w:style w:type="character" w:customStyle="1" w:styleId="SubttuloCar">
    <w:name w:val="Subtítulo Car"/>
    <w:basedOn w:val="Fuentedeprrafopredeter"/>
    <w:link w:val="Subttulo"/>
    <w:uiPriority w:val="11"/>
    <w:rsid w:val="0017501D"/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17501D"/>
    <w:rPr>
      <w:b/>
      <w:bCs/>
    </w:rPr>
  </w:style>
  <w:style w:type="character" w:styleId="nfasis">
    <w:name w:val="Emphasis"/>
    <w:basedOn w:val="Fuentedeprrafopredeter"/>
    <w:uiPriority w:val="20"/>
    <w:qFormat/>
    <w:rsid w:val="0017501D"/>
    <w:rPr>
      <w:i/>
      <w:iCs/>
    </w:rPr>
  </w:style>
  <w:style w:type="paragraph" w:styleId="Prrafodelista">
    <w:name w:val="List Paragraph"/>
    <w:basedOn w:val="Normal"/>
    <w:uiPriority w:val="34"/>
    <w:qFormat/>
    <w:rsid w:val="0017501D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17501D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17501D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7501D"/>
    <w:pPr>
      <w:pBdr>
        <w:bottom w:val="single" w:sz="4" w:space="4" w:color="D34817" w:themeColor="accent1"/>
      </w:pBdr>
      <w:spacing w:before="200" w:after="280"/>
      <w:ind w:left="936" w:right="936"/>
    </w:pPr>
    <w:rPr>
      <w:b/>
      <w:bCs/>
      <w:i/>
      <w:iCs/>
      <w:color w:val="D34817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7501D"/>
    <w:rPr>
      <w:b/>
      <w:bCs/>
      <w:i/>
      <w:iCs/>
      <w:color w:val="D34817" w:themeColor="accent1"/>
    </w:rPr>
  </w:style>
  <w:style w:type="character" w:styleId="nfasissutil">
    <w:name w:val="Subtle Emphasis"/>
    <w:basedOn w:val="Fuentedeprrafopredeter"/>
    <w:uiPriority w:val="19"/>
    <w:qFormat/>
    <w:rsid w:val="0017501D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17501D"/>
    <w:rPr>
      <w:b/>
      <w:bCs/>
      <w:i/>
      <w:iCs/>
      <w:color w:val="D34817" w:themeColor="accent1"/>
    </w:rPr>
  </w:style>
  <w:style w:type="character" w:styleId="Referenciasutil">
    <w:name w:val="Subtle Reference"/>
    <w:basedOn w:val="Fuentedeprrafopredeter"/>
    <w:uiPriority w:val="31"/>
    <w:qFormat/>
    <w:rsid w:val="0017501D"/>
    <w:rPr>
      <w:smallCaps/>
      <w:color w:val="9B2D1F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17501D"/>
    <w:rPr>
      <w:b/>
      <w:bCs/>
      <w:smallCaps/>
      <w:color w:val="9B2D1F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17501D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17501D"/>
    <w:pPr>
      <w:outlineLvl w:val="9"/>
    </w:pPr>
  </w:style>
  <w:style w:type="character" w:styleId="Hipervnculo">
    <w:name w:val="Hyperlink"/>
    <w:basedOn w:val="Fuentedeprrafopredeter"/>
    <w:uiPriority w:val="99"/>
    <w:unhideWhenUsed/>
    <w:rsid w:val="005C0F56"/>
    <w:rPr>
      <w:color w:val="CC9900" w:themeColor="hyperlink"/>
      <w:u w:val="single"/>
    </w:rPr>
  </w:style>
  <w:style w:type="paragraph" w:styleId="Piedepgina">
    <w:name w:val="footer"/>
    <w:basedOn w:val="Normal"/>
    <w:link w:val="PiedepginaCar"/>
    <w:uiPriority w:val="99"/>
    <w:rsid w:val="005C0F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F56"/>
  </w:style>
  <w:style w:type="paragraph" w:styleId="Encabezado">
    <w:name w:val="header"/>
    <w:basedOn w:val="Normal"/>
    <w:link w:val="EncabezadoCar"/>
    <w:uiPriority w:val="99"/>
    <w:rsid w:val="005C0F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0F56"/>
  </w:style>
  <w:style w:type="paragraph" w:styleId="Asuntodelcomentario">
    <w:name w:val="annotation subject"/>
    <w:basedOn w:val="Textocomentario"/>
    <w:next w:val="Textocomentario"/>
    <w:link w:val="AsuntodelcomentarioCar"/>
    <w:rsid w:val="005E6AF1"/>
    <w:pPr>
      <w:spacing w:line="240" w:lineRule="auto"/>
    </w:pPr>
    <w:rPr>
      <w:b/>
      <w:bCs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E6AF1"/>
  </w:style>
  <w:style w:type="character" w:customStyle="1" w:styleId="AsuntodelcomentarioCar">
    <w:name w:val="Asunto del comentario Car"/>
    <w:basedOn w:val="TextocomentarioCar"/>
    <w:link w:val="Asuntodelcomentario"/>
    <w:rsid w:val="005E6AF1"/>
  </w:style>
  <w:style w:type="table" w:styleId="Tablaconcuadrcula">
    <w:name w:val="Table Grid"/>
    <w:basedOn w:val="Tablanormal"/>
    <w:rsid w:val="001F3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E759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89"/>
  </w:style>
  <w:style w:type="paragraph" w:styleId="Ttulo1">
    <w:name w:val="heading 1"/>
    <w:basedOn w:val="Normal"/>
    <w:next w:val="Normal"/>
    <w:link w:val="Ttulo1Car"/>
    <w:uiPriority w:val="9"/>
    <w:qFormat/>
    <w:rsid w:val="00175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D351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750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750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34817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1750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750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8230B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750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8230B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1750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1750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34817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1750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AF2D87"/>
    <w:pPr>
      <w:spacing w:after="240" w:line="240" w:lineRule="atLeast"/>
      <w:ind w:firstLine="360"/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D2451E"/>
    <w:rPr>
      <w:rFonts w:ascii="Garamond" w:hAnsi="Garamond"/>
      <w:sz w:val="22"/>
      <w:lang w:val="en-US" w:eastAsia="en-US" w:bidi="ar-SA"/>
    </w:rPr>
  </w:style>
  <w:style w:type="paragraph" w:customStyle="1" w:styleId="Citadebloque">
    <w:name w:val="Cita de bloque"/>
    <w:basedOn w:val="Textoindependiente"/>
    <w:link w:val="CitadebloqueCar"/>
    <w:rsid w:val="00AF2D87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ind w:left="720" w:right="720" w:firstLine="0"/>
    </w:pPr>
    <w:rPr>
      <w:i/>
    </w:rPr>
  </w:style>
  <w:style w:type="character" w:customStyle="1" w:styleId="CitadebloqueCar">
    <w:name w:val="Cita de bloque Car"/>
    <w:basedOn w:val="Fuentedeprrafopredeter"/>
    <w:link w:val="Citadebloque"/>
    <w:rsid w:val="00D2451E"/>
    <w:rPr>
      <w:rFonts w:ascii="Garamond" w:hAnsi="Garamond"/>
      <w:i/>
      <w:sz w:val="22"/>
      <w:lang w:val="en-US" w:eastAsia="en-US" w:bidi="ar-SA"/>
    </w:rPr>
  </w:style>
  <w:style w:type="paragraph" w:styleId="Epgrafe">
    <w:name w:val="caption"/>
    <w:basedOn w:val="Normal"/>
    <w:next w:val="Normal"/>
    <w:uiPriority w:val="35"/>
    <w:unhideWhenUsed/>
    <w:qFormat/>
    <w:rsid w:val="0017501D"/>
    <w:pPr>
      <w:spacing w:line="240" w:lineRule="auto"/>
    </w:pPr>
    <w:rPr>
      <w:b/>
      <w:bCs/>
      <w:color w:val="D34817" w:themeColor="accent1"/>
      <w:sz w:val="18"/>
      <w:szCs w:val="18"/>
    </w:rPr>
  </w:style>
  <w:style w:type="character" w:styleId="Refdenotaalfinal">
    <w:name w:val="endnote reference"/>
    <w:semiHidden/>
    <w:rsid w:val="00AF2D87"/>
    <w:rPr>
      <w:vertAlign w:val="superscript"/>
    </w:rPr>
  </w:style>
  <w:style w:type="paragraph" w:styleId="Textonotaalfinal">
    <w:name w:val="endnote text"/>
    <w:basedOn w:val="Normal"/>
    <w:semiHidden/>
    <w:rsid w:val="00AD13DC"/>
  </w:style>
  <w:style w:type="character" w:styleId="Refdenotaalpie">
    <w:name w:val="footnote reference"/>
    <w:semiHidden/>
    <w:rsid w:val="00AF2D87"/>
    <w:rPr>
      <w:vertAlign w:val="superscript"/>
    </w:rPr>
  </w:style>
  <w:style w:type="paragraph" w:styleId="Textonotapie">
    <w:name w:val="footnote text"/>
    <w:basedOn w:val="Normal"/>
    <w:semiHidden/>
    <w:rsid w:val="00AD13DC"/>
  </w:style>
  <w:style w:type="paragraph" w:styleId="ndice1">
    <w:name w:val="index 1"/>
    <w:basedOn w:val="Normal"/>
    <w:semiHidden/>
    <w:rsid w:val="00AD13DC"/>
    <w:rPr>
      <w:sz w:val="21"/>
    </w:rPr>
  </w:style>
  <w:style w:type="paragraph" w:styleId="ndice2">
    <w:name w:val="index 2"/>
    <w:basedOn w:val="Normal"/>
    <w:semiHidden/>
    <w:rsid w:val="00AD13DC"/>
    <w:pPr>
      <w:ind w:hanging="240"/>
    </w:pPr>
    <w:rPr>
      <w:sz w:val="21"/>
    </w:rPr>
  </w:style>
  <w:style w:type="paragraph" w:styleId="ndice3">
    <w:name w:val="index 3"/>
    <w:basedOn w:val="Normal"/>
    <w:semiHidden/>
    <w:rsid w:val="00AD13DC"/>
    <w:pPr>
      <w:ind w:left="480" w:hanging="240"/>
    </w:pPr>
    <w:rPr>
      <w:sz w:val="21"/>
    </w:rPr>
  </w:style>
  <w:style w:type="paragraph" w:styleId="ndice4">
    <w:name w:val="index 4"/>
    <w:basedOn w:val="Normal"/>
    <w:semiHidden/>
    <w:rsid w:val="00AD13DC"/>
    <w:pPr>
      <w:ind w:left="600" w:hanging="240"/>
    </w:pPr>
    <w:rPr>
      <w:sz w:val="21"/>
    </w:rPr>
  </w:style>
  <w:style w:type="paragraph" w:styleId="ndice5">
    <w:name w:val="index 5"/>
    <w:basedOn w:val="Normal"/>
    <w:semiHidden/>
    <w:rsid w:val="00AD13DC"/>
    <w:pPr>
      <w:ind w:left="840"/>
    </w:pPr>
    <w:rPr>
      <w:sz w:val="21"/>
    </w:rPr>
  </w:style>
  <w:style w:type="paragraph" w:styleId="Ttulodendice">
    <w:name w:val="index heading"/>
    <w:basedOn w:val="Normal"/>
    <w:next w:val="ndice1"/>
    <w:semiHidden/>
    <w:rsid w:val="00AD13DC"/>
    <w:pPr>
      <w:spacing w:line="480" w:lineRule="atLeast"/>
    </w:pPr>
    <w:rPr>
      <w:spacing w:val="-5"/>
      <w:sz w:val="28"/>
    </w:rPr>
  </w:style>
  <w:style w:type="character" w:customStyle="1" w:styleId="nfasisdeintroduccin">
    <w:name w:val="Énfasis de introducción"/>
    <w:rsid w:val="00AF2D87"/>
    <w:rPr>
      <w:caps/>
      <w:sz w:val="18"/>
    </w:rPr>
  </w:style>
  <w:style w:type="paragraph" w:styleId="Listaconvietas">
    <w:name w:val="List Bullet"/>
    <w:basedOn w:val="Normal"/>
    <w:rsid w:val="00AD13DC"/>
    <w:pPr>
      <w:numPr>
        <w:numId w:val="2"/>
      </w:numPr>
      <w:spacing w:after="240" w:line="240" w:lineRule="atLeast"/>
      <w:ind w:right="720"/>
      <w:jc w:val="both"/>
    </w:pPr>
  </w:style>
  <w:style w:type="paragraph" w:styleId="Textomacro">
    <w:name w:val="macro"/>
    <w:basedOn w:val="Textoindependiente"/>
    <w:semiHidden/>
    <w:rsid w:val="00AF2D87"/>
    <w:pPr>
      <w:spacing w:line="240" w:lineRule="auto"/>
      <w:jc w:val="left"/>
    </w:pPr>
    <w:rPr>
      <w:rFonts w:ascii="Courier New" w:hAnsi="Courier New"/>
    </w:rPr>
  </w:style>
  <w:style w:type="character" w:styleId="Nmerodepgina">
    <w:name w:val="page number"/>
    <w:rsid w:val="00AF2D87"/>
    <w:rPr>
      <w:sz w:val="24"/>
    </w:rPr>
  </w:style>
  <w:style w:type="paragraph" w:customStyle="1" w:styleId="Portadadesubttulo">
    <w:name w:val="Portada de subtítulo"/>
    <w:basedOn w:val="Portadadettulo"/>
    <w:next w:val="Textoindependiente"/>
    <w:rsid w:val="00AF2D87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Portadadettulo">
    <w:name w:val="Portada de título"/>
    <w:basedOn w:val="Normal"/>
    <w:next w:val="Portadadesubttulo"/>
    <w:rsid w:val="00AD13DC"/>
    <w:pPr>
      <w:keepNext/>
      <w:keepLines/>
      <w:spacing w:after="240" w:line="720" w:lineRule="atLeast"/>
      <w:jc w:val="center"/>
    </w:pPr>
    <w:rPr>
      <w:caps/>
      <w:spacing w:val="65"/>
      <w:kern w:val="20"/>
      <w:sz w:val="64"/>
    </w:rPr>
  </w:style>
  <w:style w:type="paragraph" w:styleId="Tabladeilustraciones">
    <w:name w:val="table of figures"/>
    <w:basedOn w:val="Normal"/>
    <w:semiHidden/>
    <w:rsid w:val="00AD13DC"/>
  </w:style>
  <w:style w:type="paragraph" w:styleId="TDC1">
    <w:name w:val="toc 1"/>
    <w:basedOn w:val="Normal"/>
    <w:uiPriority w:val="39"/>
    <w:rsid w:val="00AD13DC"/>
    <w:pPr>
      <w:tabs>
        <w:tab w:val="right" w:leader="dot" w:pos="5040"/>
      </w:tabs>
    </w:pPr>
  </w:style>
  <w:style w:type="paragraph" w:styleId="TDC2">
    <w:name w:val="toc 2"/>
    <w:basedOn w:val="Normal"/>
    <w:uiPriority w:val="39"/>
    <w:rsid w:val="00AD13DC"/>
    <w:pPr>
      <w:tabs>
        <w:tab w:val="right" w:leader="dot" w:pos="5040"/>
      </w:tabs>
    </w:pPr>
  </w:style>
  <w:style w:type="paragraph" w:styleId="TDC3">
    <w:name w:val="toc 3"/>
    <w:basedOn w:val="Normal"/>
    <w:semiHidden/>
    <w:rsid w:val="00AD13DC"/>
    <w:pPr>
      <w:tabs>
        <w:tab w:val="right" w:leader="dot" w:pos="5040"/>
      </w:tabs>
    </w:pPr>
    <w:rPr>
      <w:i/>
    </w:rPr>
  </w:style>
  <w:style w:type="paragraph" w:styleId="TDC4">
    <w:name w:val="toc 4"/>
    <w:basedOn w:val="Normal"/>
    <w:semiHidden/>
    <w:rsid w:val="00AD13DC"/>
    <w:pPr>
      <w:tabs>
        <w:tab w:val="right" w:leader="dot" w:pos="5040"/>
      </w:tabs>
    </w:pPr>
    <w:rPr>
      <w:i/>
    </w:rPr>
  </w:style>
  <w:style w:type="paragraph" w:styleId="TDC5">
    <w:name w:val="toc 5"/>
    <w:basedOn w:val="Normal"/>
    <w:semiHidden/>
    <w:rsid w:val="00AD13DC"/>
    <w:rPr>
      <w:i/>
    </w:rPr>
  </w:style>
  <w:style w:type="paragraph" w:styleId="Subttulo">
    <w:name w:val="Subtitle"/>
    <w:basedOn w:val="Normal"/>
    <w:next w:val="Normal"/>
    <w:link w:val="SubttuloCar"/>
    <w:uiPriority w:val="11"/>
    <w:qFormat/>
    <w:rsid w:val="0017501D"/>
    <w:pPr>
      <w:numPr>
        <w:ilvl w:val="1"/>
      </w:numPr>
    </w:pPr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paragraph" w:styleId="Ttulo">
    <w:name w:val="Title"/>
    <w:basedOn w:val="Normal"/>
    <w:next w:val="Normal"/>
    <w:link w:val="TtuloCar"/>
    <w:uiPriority w:val="10"/>
    <w:qFormat/>
    <w:rsid w:val="0017501D"/>
    <w:pPr>
      <w:pBdr>
        <w:bottom w:val="single" w:sz="8" w:space="4" w:color="D34817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E4A4A" w:themeColor="text2" w:themeShade="BF"/>
      <w:spacing w:val="5"/>
      <w:kern w:val="28"/>
      <w:sz w:val="52"/>
      <w:szCs w:val="52"/>
    </w:rPr>
  </w:style>
  <w:style w:type="paragraph" w:customStyle="1" w:styleId="Encabezadodelascolumnas">
    <w:name w:val="Encabezado de las columnas"/>
    <w:basedOn w:val="Normal"/>
    <w:rsid w:val="004D6BEC"/>
    <w:pPr>
      <w:keepNext/>
      <w:spacing w:before="80"/>
      <w:jc w:val="center"/>
    </w:pPr>
    <w:rPr>
      <w:caps/>
      <w:sz w:val="14"/>
    </w:rPr>
  </w:style>
  <w:style w:type="character" w:styleId="Refdecomentario">
    <w:name w:val="annotation reference"/>
    <w:semiHidden/>
    <w:rsid w:val="00AF2D87"/>
    <w:rPr>
      <w:sz w:val="16"/>
    </w:rPr>
  </w:style>
  <w:style w:type="paragraph" w:styleId="Textocomentario">
    <w:name w:val="annotation text"/>
    <w:basedOn w:val="Normal"/>
    <w:link w:val="TextocomentarioCar"/>
    <w:semiHidden/>
    <w:rsid w:val="00AD13DC"/>
  </w:style>
  <w:style w:type="paragraph" w:customStyle="1" w:styleId="Nombredeempresa">
    <w:name w:val="Nombre de empresa"/>
    <w:basedOn w:val="Textoindependiente"/>
    <w:rsid w:val="00AF2D87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kern w:val="18"/>
    </w:rPr>
  </w:style>
  <w:style w:type="paragraph" w:styleId="Textoconsangra">
    <w:name w:val="table of authorities"/>
    <w:basedOn w:val="Normal"/>
    <w:semiHidden/>
    <w:rsid w:val="00AF2D87"/>
    <w:pPr>
      <w:tabs>
        <w:tab w:val="right" w:leader="dot" w:pos="7560"/>
      </w:tabs>
    </w:pPr>
  </w:style>
  <w:style w:type="paragraph" w:styleId="Encabezadodelista">
    <w:name w:val="toa heading"/>
    <w:basedOn w:val="Normal"/>
    <w:next w:val="Textoconsangra"/>
    <w:semiHidden/>
    <w:rsid w:val="00AF2D87"/>
    <w:pPr>
      <w:keepNext/>
      <w:spacing w:line="720" w:lineRule="atLeast"/>
    </w:pPr>
    <w:rPr>
      <w:caps/>
      <w:spacing w:val="-10"/>
      <w:kern w:val="28"/>
    </w:rPr>
  </w:style>
  <w:style w:type="paragraph" w:customStyle="1" w:styleId="Etiquetadefilas">
    <w:name w:val="Etiqueta de filas"/>
    <w:basedOn w:val="Ttulo1"/>
    <w:rsid w:val="00B84F7A"/>
    <w:rPr>
      <w:rFonts w:ascii="Calibri" w:hAnsi="Calibri"/>
      <w:color w:val="9D3511"/>
      <w:lang w:val="es-ES_tradnl"/>
    </w:rPr>
  </w:style>
  <w:style w:type="paragraph" w:customStyle="1" w:styleId="Porcentaje">
    <w:name w:val="Porcentaje"/>
    <w:basedOn w:val="Normal"/>
    <w:rsid w:val="009213D9"/>
    <w:pPr>
      <w:spacing w:before="40"/>
      <w:jc w:val="center"/>
    </w:pPr>
    <w:rPr>
      <w:sz w:val="18"/>
    </w:rPr>
  </w:style>
  <w:style w:type="paragraph" w:customStyle="1" w:styleId="Listanumerada">
    <w:name w:val="Lista numerada"/>
    <w:basedOn w:val="Normal"/>
    <w:link w:val="ListanumeradaCar"/>
    <w:rsid w:val="00697ACE"/>
    <w:pPr>
      <w:numPr>
        <w:numId w:val="5"/>
      </w:numPr>
      <w:spacing w:after="240" w:line="312" w:lineRule="auto"/>
      <w:contextualSpacing/>
    </w:pPr>
  </w:style>
  <w:style w:type="character" w:customStyle="1" w:styleId="ListanumeradaCar">
    <w:name w:val="Lista numerada Car"/>
    <w:basedOn w:val="Fuentedeprrafopredeter"/>
    <w:link w:val="Listanumerada"/>
    <w:rsid w:val="00697ACE"/>
    <w:rPr>
      <w:rFonts w:ascii="Garamond" w:hAnsi="Garamond"/>
      <w:sz w:val="22"/>
      <w:lang w:val="en-US" w:eastAsia="en-US" w:bidi="ar-SA"/>
    </w:rPr>
  </w:style>
  <w:style w:type="paragraph" w:customStyle="1" w:styleId="Elementodestacadodelistanumerada">
    <w:name w:val="Elemento destacado de lista numerada"/>
    <w:basedOn w:val="Listanumerada"/>
    <w:link w:val="ElementodestacadodelistanumeradaCar"/>
    <w:rsid w:val="00D2451E"/>
    <w:rPr>
      <w:b/>
      <w:bCs/>
    </w:rPr>
  </w:style>
  <w:style w:type="character" w:customStyle="1" w:styleId="ElementodestacadodelistanumeradaCar">
    <w:name w:val="Elemento destacado de lista numerada Car"/>
    <w:basedOn w:val="ListanumeradaCar"/>
    <w:link w:val="Elementodestacadodelistanumerada"/>
    <w:rsid w:val="00D2451E"/>
    <w:rPr>
      <w:rFonts w:ascii="Garamond" w:hAnsi="Garamond"/>
      <w:b/>
      <w:bCs/>
      <w:sz w:val="22"/>
      <w:lang w:val="en-US" w:eastAsia="en-US" w:bidi="ar-SA"/>
    </w:rPr>
  </w:style>
  <w:style w:type="paragraph" w:customStyle="1" w:styleId="Interlineado">
    <w:name w:val="Interlineado"/>
    <w:basedOn w:val="Normal"/>
    <w:rsid w:val="00D2451E"/>
    <w:rPr>
      <w:rFonts w:ascii="Verdana" w:hAnsi="Verdana"/>
      <w:sz w:val="12"/>
    </w:rPr>
  </w:style>
  <w:style w:type="paragraph" w:styleId="Sinespaciado">
    <w:name w:val="No Spacing"/>
    <w:link w:val="SinespaciadoCar"/>
    <w:uiPriority w:val="1"/>
    <w:qFormat/>
    <w:rsid w:val="0017501D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AF3B41"/>
  </w:style>
  <w:style w:type="paragraph" w:styleId="Textodeglobo">
    <w:name w:val="Balloon Text"/>
    <w:basedOn w:val="Normal"/>
    <w:link w:val="TextodegloboCar"/>
    <w:rsid w:val="00AF3B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F3B4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17501D"/>
    <w:rPr>
      <w:rFonts w:asciiTheme="majorHAnsi" w:eastAsiaTheme="majorEastAsia" w:hAnsiTheme="majorHAnsi" w:cstheme="majorBidi"/>
      <w:b/>
      <w:bCs/>
      <w:color w:val="9D351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17501D"/>
    <w:rPr>
      <w:rFonts w:asciiTheme="majorHAnsi" w:eastAsiaTheme="majorEastAsia" w:hAnsiTheme="majorHAnsi" w:cstheme="majorBidi"/>
      <w:b/>
      <w:bCs/>
      <w:color w:val="D34817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17501D"/>
    <w:rPr>
      <w:rFonts w:asciiTheme="majorHAnsi" w:eastAsiaTheme="majorEastAsia" w:hAnsiTheme="majorHAnsi" w:cstheme="majorBidi"/>
      <w:b/>
      <w:bCs/>
      <w:color w:val="D34817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17501D"/>
    <w:rPr>
      <w:rFonts w:asciiTheme="majorHAnsi" w:eastAsiaTheme="majorEastAsia" w:hAnsiTheme="majorHAnsi" w:cstheme="majorBidi"/>
      <w:b/>
      <w:bCs/>
      <w:i/>
      <w:iCs/>
      <w:color w:val="D34817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17501D"/>
    <w:rPr>
      <w:rFonts w:asciiTheme="majorHAnsi" w:eastAsiaTheme="majorEastAsia" w:hAnsiTheme="majorHAnsi" w:cstheme="majorBidi"/>
      <w:color w:val="68230B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17501D"/>
    <w:rPr>
      <w:rFonts w:asciiTheme="majorHAnsi" w:eastAsiaTheme="majorEastAsia" w:hAnsiTheme="majorHAnsi" w:cstheme="majorBidi"/>
      <w:i/>
      <w:iCs/>
      <w:color w:val="68230B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1750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17501D"/>
    <w:rPr>
      <w:rFonts w:asciiTheme="majorHAnsi" w:eastAsiaTheme="majorEastAsia" w:hAnsiTheme="majorHAnsi" w:cstheme="majorBidi"/>
      <w:color w:val="D34817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1750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tuloCar">
    <w:name w:val="Título Car"/>
    <w:basedOn w:val="Fuentedeprrafopredeter"/>
    <w:link w:val="Ttulo"/>
    <w:uiPriority w:val="10"/>
    <w:rsid w:val="0017501D"/>
    <w:rPr>
      <w:rFonts w:asciiTheme="majorHAnsi" w:eastAsiaTheme="majorEastAsia" w:hAnsiTheme="majorHAnsi" w:cstheme="majorBidi"/>
      <w:color w:val="4E4A4A" w:themeColor="text2" w:themeShade="BF"/>
      <w:spacing w:val="5"/>
      <w:kern w:val="28"/>
      <w:sz w:val="52"/>
      <w:szCs w:val="52"/>
    </w:rPr>
  </w:style>
  <w:style w:type="character" w:customStyle="1" w:styleId="SubttuloCar">
    <w:name w:val="Subtítulo Car"/>
    <w:basedOn w:val="Fuentedeprrafopredeter"/>
    <w:link w:val="Subttulo"/>
    <w:uiPriority w:val="11"/>
    <w:rsid w:val="0017501D"/>
    <w:rPr>
      <w:rFonts w:asciiTheme="majorHAnsi" w:eastAsiaTheme="majorEastAsia" w:hAnsiTheme="majorHAnsi" w:cstheme="majorBidi"/>
      <w:i/>
      <w:iCs/>
      <w:color w:val="D34817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17501D"/>
    <w:rPr>
      <w:b/>
      <w:bCs/>
    </w:rPr>
  </w:style>
  <w:style w:type="character" w:styleId="nfasis">
    <w:name w:val="Emphasis"/>
    <w:basedOn w:val="Fuentedeprrafopredeter"/>
    <w:uiPriority w:val="20"/>
    <w:qFormat/>
    <w:rsid w:val="0017501D"/>
    <w:rPr>
      <w:i/>
      <w:iCs/>
    </w:rPr>
  </w:style>
  <w:style w:type="paragraph" w:styleId="Prrafodelista">
    <w:name w:val="List Paragraph"/>
    <w:basedOn w:val="Normal"/>
    <w:uiPriority w:val="34"/>
    <w:qFormat/>
    <w:rsid w:val="0017501D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17501D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17501D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7501D"/>
    <w:pPr>
      <w:pBdr>
        <w:bottom w:val="single" w:sz="4" w:space="4" w:color="D34817" w:themeColor="accent1"/>
      </w:pBdr>
      <w:spacing w:before="200" w:after="280"/>
      <w:ind w:left="936" w:right="936"/>
    </w:pPr>
    <w:rPr>
      <w:b/>
      <w:bCs/>
      <w:i/>
      <w:iCs/>
      <w:color w:val="D34817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7501D"/>
    <w:rPr>
      <w:b/>
      <w:bCs/>
      <w:i/>
      <w:iCs/>
      <w:color w:val="D34817" w:themeColor="accent1"/>
    </w:rPr>
  </w:style>
  <w:style w:type="character" w:styleId="nfasissutil">
    <w:name w:val="Subtle Emphasis"/>
    <w:basedOn w:val="Fuentedeprrafopredeter"/>
    <w:uiPriority w:val="19"/>
    <w:qFormat/>
    <w:rsid w:val="0017501D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17501D"/>
    <w:rPr>
      <w:b/>
      <w:bCs/>
      <w:i/>
      <w:iCs/>
      <w:color w:val="D34817" w:themeColor="accent1"/>
    </w:rPr>
  </w:style>
  <w:style w:type="character" w:styleId="Referenciasutil">
    <w:name w:val="Subtle Reference"/>
    <w:basedOn w:val="Fuentedeprrafopredeter"/>
    <w:uiPriority w:val="31"/>
    <w:qFormat/>
    <w:rsid w:val="0017501D"/>
    <w:rPr>
      <w:smallCaps/>
      <w:color w:val="9B2D1F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17501D"/>
    <w:rPr>
      <w:b/>
      <w:bCs/>
      <w:smallCaps/>
      <w:color w:val="9B2D1F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17501D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17501D"/>
    <w:pPr>
      <w:outlineLvl w:val="9"/>
    </w:pPr>
  </w:style>
  <w:style w:type="character" w:styleId="Hipervnculo">
    <w:name w:val="Hyperlink"/>
    <w:basedOn w:val="Fuentedeprrafopredeter"/>
    <w:uiPriority w:val="99"/>
    <w:unhideWhenUsed/>
    <w:rsid w:val="005C0F56"/>
    <w:rPr>
      <w:color w:val="CC9900" w:themeColor="hyperlink"/>
      <w:u w:val="single"/>
    </w:rPr>
  </w:style>
  <w:style w:type="paragraph" w:styleId="Piedepgina">
    <w:name w:val="footer"/>
    <w:basedOn w:val="Normal"/>
    <w:link w:val="PiedepginaCar"/>
    <w:uiPriority w:val="99"/>
    <w:rsid w:val="005C0F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F56"/>
  </w:style>
  <w:style w:type="paragraph" w:styleId="Encabezado">
    <w:name w:val="header"/>
    <w:basedOn w:val="Normal"/>
    <w:link w:val="EncabezadoCar"/>
    <w:uiPriority w:val="99"/>
    <w:rsid w:val="005C0F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0F56"/>
  </w:style>
  <w:style w:type="paragraph" w:styleId="Asuntodelcomentario">
    <w:name w:val="annotation subject"/>
    <w:basedOn w:val="Textocomentario"/>
    <w:next w:val="Textocomentario"/>
    <w:link w:val="AsuntodelcomentarioCar"/>
    <w:rsid w:val="005E6AF1"/>
    <w:pPr>
      <w:spacing w:line="240" w:lineRule="auto"/>
    </w:pPr>
    <w:rPr>
      <w:b/>
      <w:bCs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E6AF1"/>
  </w:style>
  <w:style w:type="character" w:customStyle="1" w:styleId="AsuntodelcomentarioCar">
    <w:name w:val="Asunto del comentario Car"/>
    <w:basedOn w:val="TextocomentarioCar"/>
    <w:link w:val="Asuntodelcomentario"/>
    <w:rsid w:val="005E6AF1"/>
  </w:style>
  <w:style w:type="table" w:styleId="Tablaconcuadrcula">
    <w:name w:val="Table Grid"/>
    <w:basedOn w:val="Tablanormal"/>
    <w:rsid w:val="001F3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E759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7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0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ueto\AppData\Roaming\Microsoft\Plantillas\BusinessReport_Office2010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Composit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BusinessReport_Office2010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2015-07-23T22:42:00Z</dcterms:created>
  <dcterms:modified xsi:type="dcterms:W3CDTF">2015-07-24T00:37:00Z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TC022643559991</vt:lpwstr>
  </property>
</Properties>
</file>